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AB6C2" w14:textId="77777777" w:rsidR="009D3C41" w:rsidRDefault="009D3C41"/>
    <w:tbl>
      <w:tblPr>
        <w:tblStyle w:val="TableGrid"/>
        <w:tblW w:w="9075" w:type="dxa"/>
        <w:tblInd w:w="5" w:type="dxa"/>
        <w:tblLayout w:type="fixed"/>
        <w:tblLook w:val="04A0" w:firstRow="1" w:lastRow="0" w:firstColumn="1" w:lastColumn="0" w:noHBand="0" w:noVBand="1"/>
      </w:tblPr>
      <w:tblGrid>
        <w:gridCol w:w="2060"/>
        <w:gridCol w:w="2430"/>
        <w:gridCol w:w="2250"/>
        <w:gridCol w:w="2335"/>
      </w:tblGrid>
      <w:tr w:rsidR="00934CD0" w:rsidRPr="009D3C41" w14:paraId="1721E607" w14:textId="77777777" w:rsidTr="009D3C41">
        <w:trPr>
          <w:trHeight w:val="422"/>
        </w:trPr>
        <w:tc>
          <w:tcPr>
            <w:tcW w:w="9075" w:type="dxa"/>
            <w:gridSpan w:val="4"/>
            <w:shd w:val="clear" w:color="auto" w:fill="D9D9D9" w:themeFill="background1" w:themeFillShade="D9"/>
            <w:vAlign w:val="center"/>
            <w:hideMark/>
          </w:tcPr>
          <w:p w14:paraId="741CFCFA" w14:textId="784F98EF" w:rsidR="00934CD0" w:rsidRPr="009D3C41" w:rsidRDefault="00641CDA" w:rsidP="007E097F">
            <w:pPr>
              <w:spacing w:before="120" w:after="120"/>
              <w:jc w:val="center"/>
              <w:rPr>
                <w:b/>
                <w:bCs/>
                <w:sz w:val="22"/>
                <w:szCs w:val="24"/>
              </w:rPr>
            </w:pPr>
            <w:bookmarkStart w:id="0" w:name="_Hlk10191915"/>
            <w:r>
              <w:rPr>
                <w:b/>
                <w:bCs/>
                <w:sz w:val="22"/>
                <w:szCs w:val="24"/>
              </w:rPr>
              <w:t>Initial Incident</w:t>
            </w:r>
            <w:r w:rsidR="00934CD0" w:rsidRPr="009D3C41">
              <w:rPr>
                <w:b/>
                <w:bCs/>
                <w:sz w:val="22"/>
                <w:szCs w:val="24"/>
              </w:rPr>
              <w:t xml:space="preserve"> Details</w:t>
            </w:r>
          </w:p>
        </w:tc>
      </w:tr>
      <w:bookmarkEnd w:id="0"/>
      <w:tr w:rsidR="009D3C41" w:rsidRPr="00602170" w14:paraId="25C8BC40" w14:textId="77777777" w:rsidTr="00641CDA">
        <w:trPr>
          <w:trHeight w:val="432"/>
        </w:trPr>
        <w:tc>
          <w:tcPr>
            <w:tcW w:w="2060" w:type="dxa"/>
            <w:shd w:val="clear" w:color="auto" w:fill="FFFFFF" w:themeFill="background1"/>
            <w:vAlign w:val="center"/>
          </w:tcPr>
          <w:p w14:paraId="0A8260E7" w14:textId="7FC0CE5C" w:rsidR="009D3C41" w:rsidRPr="00602170" w:rsidRDefault="00641CDA" w:rsidP="007E097F">
            <w:pPr>
              <w:spacing w:before="120" w:after="120"/>
              <w:rPr>
                <w:b/>
                <w:bCs/>
              </w:rPr>
            </w:pPr>
            <w:r>
              <w:rPr>
                <w:b/>
                <w:bCs/>
              </w:rPr>
              <w:t>Incident Raised By:</w:t>
            </w:r>
          </w:p>
        </w:tc>
        <w:tc>
          <w:tcPr>
            <w:tcW w:w="2430" w:type="dxa"/>
            <w:shd w:val="clear" w:color="auto" w:fill="FFFFFF" w:themeFill="background1"/>
            <w:vAlign w:val="center"/>
          </w:tcPr>
          <w:p w14:paraId="478589F1" w14:textId="7C8CA19F" w:rsidR="009D3C41" w:rsidRPr="00602170" w:rsidRDefault="00641CDA" w:rsidP="007E097F">
            <w:pPr>
              <w:spacing w:before="120" w:after="120"/>
            </w:pPr>
            <w:r w:rsidRPr="00641CDA">
              <w:t>Stella McManus</w:t>
            </w:r>
          </w:p>
        </w:tc>
        <w:tc>
          <w:tcPr>
            <w:tcW w:w="2250" w:type="dxa"/>
            <w:shd w:val="clear" w:color="auto" w:fill="FFFFFF" w:themeFill="background1"/>
            <w:vAlign w:val="center"/>
          </w:tcPr>
          <w:p w14:paraId="6909AFCD" w14:textId="76195FCF" w:rsidR="009D3C41" w:rsidRPr="00641CDA" w:rsidRDefault="00641CDA" w:rsidP="007E097F">
            <w:pPr>
              <w:spacing w:before="120" w:after="120"/>
              <w:rPr>
                <w:b/>
                <w:bCs/>
              </w:rPr>
            </w:pPr>
            <w:r w:rsidRPr="00641CDA">
              <w:rPr>
                <w:b/>
                <w:bCs/>
              </w:rPr>
              <w:t>Incident Received By:</w:t>
            </w:r>
          </w:p>
        </w:tc>
        <w:tc>
          <w:tcPr>
            <w:tcW w:w="2335" w:type="dxa"/>
            <w:shd w:val="clear" w:color="auto" w:fill="FFFFFF" w:themeFill="background1"/>
            <w:vAlign w:val="center"/>
          </w:tcPr>
          <w:p w14:paraId="46CC46E6" w14:textId="24849035" w:rsidR="009D3C41" w:rsidRPr="00602170" w:rsidRDefault="00641CDA" w:rsidP="007E097F">
            <w:pPr>
              <w:spacing w:before="120" w:after="120"/>
            </w:pPr>
            <w:r w:rsidRPr="00641CDA">
              <w:t>Jerry B. Toye</w:t>
            </w:r>
          </w:p>
        </w:tc>
      </w:tr>
      <w:tr w:rsidR="00641CDA" w:rsidRPr="00602170" w14:paraId="48C374D4" w14:textId="77777777" w:rsidTr="00641CDA">
        <w:trPr>
          <w:trHeight w:val="432"/>
        </w:trPr>
        <w:tc>
          <w:tcPr>
            <w:tcW w:w="2060" w:type="dxa"/>
            <w:shd w:val="clear" w:color="auto" w:fill="FFFFFF" w:themeFill="background1"/>
            <w:vAlign w:val="center"/>
          </w:tcPr>
          <w:p w14:paraId="24569BDB" w14:textId="64BD19B4" w:rsidR="00641CDA" w:rsidRDefault="00641CDA" w:rsidP="007E097F">
            <w:pPr>
              <w:spacing w:before="120" w:after="120"/>
              <w:rPr>
                <w:b/>
                <w:bCs/>
              </w:rPr>
            </w:pPr>
            <w:r w:rsidRPr="00641CDA">
              <w:rPr>
                <w:b/>
                <w:bCs/>
              </w:rPr>
              <w:t>Report Date:</w:t>
            </w:r>
            <w:r w:rsidRPr="00641CDA">
              <w:rPr>
                <w:b/>
                <w:bCs/>
              </w:rPr>
              <w:tab/>
            </w:r>
          </w:p>
        </w:tc>
        <w:tc>
          <w:tcPr>
            <w:tcW w:w="2430" w:type="dxa"/>
            <w:shd w:val="clear" w:color="auto" w:fill="FFFFFF" w:themeFill="background1"/>
            <w:vAlign w:val="center"/>
          </w:tcPr>
          <w:p w14:paraId="29A5F082" w14:textId="51574BE7" w:rsidR="00641CDA" w:rsidRPr="00641CDA" w:rsidRDefault="00641CDA" w:rsidP="007E097F">
            <w:pPr>
              <w:spacing w:before="120" w:after="120"/>
            </w:pPr>
            <w:r w:rsidRPr="00641CDA">
              <w:t>28-Jan-2017</w:t>
            </w:r>
            <w:r w:rsidRPr="00641CDA">
              <w:tab/>
            </w:r>
          </w:p>
        </w:tc>
        <w:tc>
          <w:tcPr>
            <w:tcW w:w="2250" w:type="dxa"/>
            <w:shd w:val="clear" w:color="auto" w:fill="FFFFFF" w:themeFill="background1"/>
            <w:vAlign w:val="center"/>
          </w:tcPr>
          <w:p w14:paraId="5E087DCC" w14:textId="46FE95C5" w:rsidR="00641CDA" w:rsidRPr="00641CDA" w:rsidRDefault="00641CDA" w:rsidP="007E097F">
            <w:pPr>
              <w:spacing w:before="120" w:after="120"/>
              <w:rPr>
                <w:b/>
                <w:bCs/>
              </w:rPr>
            </w:pPr>
            <w:r w:rsidRPr="00641CDA">
              <w:rPr>
                <w:b/>
                <w:bCs/>
              </w:rPr>
              <w:t>IT Service Disrupted:</w:t>
            </w:r>
          </w:p>
        </w:tc>
        <w:tc>
          <w:tcPr>
            <w:tcW w:w="2335" w:type="dxa"/>
            <w:shd w:val="clear" w:color="auto" w:fill="FFFFFF" w:themeFill="background1"/>
            <w:vAlign w:val="center"/>
          </w:tcPr>
          <w:p w14:paraId="06CEDB65" w14:textId="38BA192D" w:rsidR="00641CDA" w:rsidRPr="00641CDA" w:rsidRDefault="00641CDA" w:rsidP="007E097F">
            <w:pPr>
              <w:spacing w:before="120" w:after="120"/>
            </w:pPr>
            <w:r w:rsidRPr="00641CDA">
              <w:t>Reimbursement tool</w:t>
            </w:r>
          </w:p>
        </w:tc>
      </w:tr>
    </w:tbl>
    <w:p w14:paraId="21A01254" w14:textId="14EBEC45" w:rsidR="00641CDA" w:rsidRPr="00E83ADC" w:rsidRDefault="00641CDA" w:rsidP="00E83ADC">
      <w:pPr>
        <w:tabs>
          <w:tab w:val="left" w:pos="4395"/>
          <w:tab w:val="left" w:pos="6804"/>
        </w:tabs>
        <w:spacing w:before="120"/>
        <w:rPr>
          <w:lang w:val="en-AU"/>
        </w:rPr>
      </w:pPr>
    </w:p>
    <w:tbl>
      <w:tblPr>
        <w:tblStyle w:val="TableGrid"/>
        <w:tblW w:w="9075" w:type="dxa"/>
        <w:tblInd w:w="5" w:type="dxa"/>
        <w:tblLayout w:type="fixed"/>
        <w:tblLook w:val="04A0" w:firstRow="1" w:lastRow="0" w:firstColumn="1" w:lastColumn="0" w:noHBand="0" w:noVBand="1"/>
      </w:tblPr>
      <w:tblGrid>
        <w:gridCol w:w="2420"/>
        <w:gridCol w:w="2070"/>
        <w:gridCol w:w="2700"/>
        <w:gridCol w:w="1885"/>
      </w:tblGrid>
      <w:tr w:rsidR="00641CDA" w:rsidRPr="009D3C41" w14:paraId="6417A50E" w14:textId="77777777" w:rsidTr="00AA3706">
        <w:trPr>
          <w:trHeight w:val="422"/>
        </w:trPr>
        <w:tc>
          <w:tcPr>
            <w:tcW w:w="9075" w:type="dxa"/>
            <w:gridSpan w:val="4"/>
            <w:shd w:val="clear" w:color="auto" w:fill="D9D9D9" w:themeFill="background1" w:themeFillShade="D9"/>
            <w:vAlign w:val="center"/>
            <w:hideMark/>
          </w:tcPr>
          <w:p w14:paraId="6C145BEE" w14:textId="4D54CC66" w:rsidR="00641CDA" w:rsidRPr="009D3C41" w:rsidRDefault="00641CDA" w:rsidP="00AA3706">
            <w:pPr>
              <w:spacing w:before="120" w:after="120"/>
              <w:jc w:val="center"/>
              <w:rPr>
                <w:b/>
                <w:bCs/>
                <w:sz w:val="22"/>
                <w:szCs w:val="24"/>
              </w:rPr>
            </w:pPr>
            <w:r>
              <w:rPr>
                <w:b/>
                <w:bCs/>
                <w:sz w:val="22"/>
                <w:szCs w:val="24"/>
              </w:rPr>
              <w:t>Detailed Incident</w:t>
            </w:r>
            <w:r w:rsidRPr="009D3C41">
              <w:rPr>
                <w:b/>
                <w:bCs/>
                <w:sz w:val="22"/>
                <w:szCs w:val="24"/>
              </w:rPr>
              <w:t xml:space="preserve"> </w:t>
            </w:r>
            <w:r>
              <w:rPr>
                <w:b/>
                <w:bCs/>
                <w:sz w:val="22"/>
                <w:szCs w:val="24"/>
              </w:rPr>
              <w:t>Information</w:t>
            </w:r>
          </w:p>
        </w:tc>
      </w:tr>
      <w:tr w:rsidR="00934CD0" w:rsidRPr="00602170" w14:paraId="2FC59814" w14:textId="77777777" w:rsidTr="007F2776">
        <w:trPr>
          <w:trHeight w:val="432"/>
        </w:trPr>
        <w:tc>
          <w:tcPr>
            <w:tcW w:w="2420" w:type="dxa"/>
            <w:shd w:val="clear" w:color="auto" w:fill="FFFFFF" w:themeFill="background1"/>
            <w:vAlign w:val="center"/>
          </w:tcPr>
          <w:p w14:paraId="53E33E83" w14:textId="5AEB1838" w:rsidR="00934CD0" w:rsidRPr="00602170" w:rsidRDefault="00641CDA" w:rsidP="007E097F">
            <w:pPr>
              <w:spacing w:before="120" w:after="120"/>
              <w:rPr>
                <w:b/>
                <w:bCs/>
              </w:rPr>
            </w:pPr>
            <w:r>
              <w:rPr>
                <w:b/>
                <w:bCs/>
              </w:rPr>
              <w:t xml:space="preserve">Incident </w:t>
            </w:r>
            <w:r w:rsidR="00934CD0" w:rsidRPr="00602170">
              <w:rPr>
                <w:b/>
                <w:bCs/>
              </w:rPr>
              <w:t>Date:</w:t>
            </w:r>
          </w:p>
        </w:tc>
        <w:tc>
          <w:tcPr>
            <w:tcW w:w="2070" w:type="dxa"/>
            <w:shd w:val="clear" w:color="auto" w:fill="FFFFFF" w:themeFill="background1"/>
            <w:vAlign w:val="center"/>
          </w:tcPr>
          <w:p w14:paraId="4FE21522" w14:textId="11440361" w:rsidR="00934CD0" w:rsidRPr="00602170" w:rsidRDefault="00641CDA" w:rsidP="007E097F">
            <w:pPr>
              <w:spacing w:before="120" w:after="120"/>
            </w:pPr>
            <w:r w:rsidRPr="006E0E74">
              <w:rPr>
                <w:u w:val="single"/>
              </w:rPr>
              <w:t>27-Jan-2018</w:t>
            </w:r>
          </w:p>
        </w:tc>
        <w:tc>
          <w:tcPr>
            <w:tcW w:w="2700" w:type="dxa"/>
            <w:shd w:val="clear" w:color="auto" w:fill="FFFFFF" w:themeFill="background1"/>
            <w:vAlign w:val="center"/>
          </w:tcPr>
          <w:p w14:paraId="2F51A89F" w14:textId="3EE11907" w:rsidR="00934CD0" w:rsidRPr="00602170" w:rsidRDefault="00641CDA" w:rsidP="007E097F">
            <w:pPr>
              <w:spacing w:before="120" w:after="120"/>
              <w:rPr>
                <w:b/>
                <w:bCs/>
              </w:rPr>
            </w:pPr>
            <w:r>
              <w:rPr>
                <w:b/>
                <w:bCs/>
              </w:rPr>
              <w:t xml:space="preserve">Incident </w:t>
            </w:r>
            <w:r w:rsidR="00934CD0" w:rsidRPr="00602170">
              <w:rPr>
                <w:b/>
                <w:bCs/>
              </w:rPr>
              <w:t>Hour:</w:t>
            </w:r>
          </w:p>
        </w:tc>
        <w:tc>
          <w:tcPr>
            <w:tcW w:w="1885" w:type="dxa"/>
            <w:shd w:val="clear" w:color="auto" w:fill="FFFFFF" w:themeFill="background1"/>
            <w:vAlign w:val="center"/>
          </w:tcPr>
          <w:p w14:paraId="6ABEAB7C" w14:textId="61236AF3" w:rsidR="00934CD0" w:rsidRPr="00602170" w:rsidRDefault="00641CDA" w:rsidP="007E097F">
            <w:pPr>
              <w:spacing w:before="120" w:after="120"/>
            </w:pPr>
            <w:r w:rsidRPr="006E0E74">
              <w:rPr>
                <w:u w:val="single"/>
              </w:rPr>
              <w:t>2:49 PM</w:t>
            </w:r>
          </w:p>
        </w:tc>
      </w:tr>
      <w:tr w:rsidR="00E83ADC" w:rsidRPr="00602170" w14:paraId="35108F82" w14:textId="77777777" w:rsidTr="007F2776">
        <w:trPr>
          <w:trHeight w:val="432"/>
        </w:trPr>
        <w:tc>
          <w:tcPr>
            <w:tcW w:w="2420" w:type="dxa"/>
            <w:shd w:val="clear" w:color="auto" w:fill="FFFFFF" w:themeFill="background1"/>
            <w:vAlign w:val="center"/>
          </w:tcPr>
          <w:p w14:paraId="4A67FD8C" w14:textId="47333735" w:rsidR="00E83ADC" w:rsidRPr="00602170" w:rsidRDefault="00E83ADC" w:rsidP="00E83ADC">
            <w:pPr>
              <w:spacing w:before="120" w:after="120"/>
              <w:rPr>
                <w:b/>
                <w:bCs/>
              </w:rPr>
            </w:pPr>
            <w:r>
              <w:rPr>
                <w:b/>
                <w:bCs/>
              </w:rPr>
              <w:t xml:space="preserve">Incident </w:t>
            </w:r>
            <w:r w:rsidRPr="00602170">
              <w:rPr>
                <w:b/>
                <w:bCs/>
              </w:rPr>
              <w:t>Number:</w:t>
            </w:r>
          </w:p>
        </w:tc>
        <w:tc>
          <w:tcPr>
            <w:tcW w:w="2070" w:type="dxa"/>
            <w:shd w:val="clear" w:color="auto" w:fill="FFFFFF" w:themeFill="background1"/>
            <w:vAlign w:val="center"/>
          </w:tcPr>
          <w:p w14:paraId="1276CC3D" w14:textId="00DB6680" w:rsidR="00E83ADC" w:rsidRPr="00602170" w:rsidRDefault="00E83ADC" w:rsidP="00E83ADC">
            <w:pPr>
              <w:spacing w:before="120" w:after="120"/>
            </w:pPr>
            <w:r w:rsidRPr="00641CDA">
              <w:rPr>
                <w:sz w:val="22"/>
                <w:szCs w:val="24"/>
              </w:rPr>
              <w:t>WWER-112-7608</w:t>
            </w:r>
          </w:p>
        </w:tc>
        <w:tc>
          <w:tcPr>
            <w:tcW w:w="2700" w:type="dxa"/>
            <w:shd w:val="clear" w:color="auto" w:fill="FFFFFF" w:themeFill="background1"/>
            <w:vAlign w:val="center"/>
          </w:tcPr>
          <w:p w14:paraId="7285F49B" w14:textId="00F2A3CD" w:rsidR="00E83ADC" w:rsidRPr="00602170" w:rsidRDefault="00E83ADC" w:rsidP="00E83ADC">
            <w:pPr>
              <w:spacing w:before="120" w:after="120"/>
              <w:rPr>
                <w:b/>
                <w:bCs/>
              </w:rPr>
            </w:pPr>
            <w:r>
              <w:rPr>
                <w:b/>
                <w:bCs/>
              </w:rPr>
              <w:t>Incident Category</w:t>
            </w:r>
            <w:r w:rsidRPr="00602170">
              <w:rPr>
                <w:b/>
                <w:bCs/>
              </w:rPr>
              <w:t>:</w:t>
            </w:r>
          </w:p>
        </w:tc>
        <w:tc>
          <w:tcPr>
            <w:tcW w:w="1885" w:type="dxa"/>
            <w:shd w:val="clear" w:color="auto" w:fill="FFFFFF" w:themeFill="background1"/>
            <w:vAlign w:val="center"/>
          </w:tcPr>
          <w:p w14:paraId="1805E435" w14:textId="558386E9" w:rsidR="00E83ADC" w:rsidRPr="00602170" w:rsidRDefault="00E83ADC" w:rsidP="00E83ADC">
            <w:pPr>
              <w:spacing w:before="120" w:after="120"/>
            </w:pPr>
            <w:r w:rsidRPr="00641CDA">
              <w:t>Medium</w:t>
            </w:r>
            <w:r>
              <w:rPr>
                <w:rStyle w:val="FootnoteReference"/>
              </w:rPr>
              <w:footnoteReference w:id="1"/>
            </w:r>
          </w:p>
        </w:tc>
      </w:tr>
      <w:tr w:rsidR="00E83ADC" w:rsidRPr="00602170" w14:paraId="6CDC41AC" w14:textId="77777777" w:rsidTr="007F2776">
        <w:trPr>
          <w:trHeight w:val="432"/>
        </w:trPr>
        <w:tc>
          <w:tcPr>
            <w:tcW w:w="2420" w:type="dxa"/>
            <w:shd w:val="clear" w:color="auto" w:fill="FFFFFF" w:themeFill="background1"/>
            <w:vAlign w:val="center"/>
          </w:tcPr>
          <w:p w14:paraId="4C707712" w14:textId="69AAE1CF" w:rsidR="00E83ADC" w:rsidRDefault="00E83ADC" w:rsidP="00E83ADC">
            <w:pPr>
              <w:spacing w:before="120" w:after="120"/>
              <w:rPr>
                <w:b/>
                <w:bCs/>
              </w:rPr>
            </w:pPr>
            <w:r w:rsidRPr="00641CDA">
              <w:rPr>
                <w:b/>
                <w:bCs/>
              </w:rPr>
              <w:t>Was the SLA Breached?</w:t>
            </w:r>
          </w:p>
        </w:tc>
        <w:tc>
          <w:tcPr>
            <w:tcW w:w="2070" w:type="dxa"/>
            <w:shd w:val="clear" w:color="auto" w:fill="FFFFFF" w:themeFill="background1"/>
            <w:vAlign w:val="center"/>
          </w:tcPr>
          <w:p w14:paraId="1194DC83" w14:textId="359E6E5C" w:rsidR="00E83ADC" w:rsidRPr="00641CDA" w:rsidRDefault="00E83ADC" w:rsidP="00E83ADC">
            <w:pPr>
              <w:spacing w:before="120" w:after="120"/>
            </w:pPr>
            <w:r w:rsidRPr="00641CDA">
              <w:t xml:space="preserve">Yes / </w:t>
            </w:r>
            <w:r w:rsidRPr="00641CDA">
              <w:rPr>
                <w:strike/>
              </w:rPr>
              <w:t>No</w:t>
            </w:r>
          </w:p>
        </w:tc>
        <w:tc>
          <w:tcPr>
            <w:tcW w:w="2700" w:type="dxa"/>
            <w:shd w:val="clear" w:color="auto" w:fill="FFFFFF" w:themeFill="background1"/>
            <w:vAlign w:val="center"/>
          </w:tcPr>
          <w:p w14:paraId="16DC4171" w14:textId="600C8B6E" w:rsidR="00E83ADC" w:rsidRPr="00602170" w:rsidRDefault="00E83ADC" w:rsidP="00E83ADC">
            <w:pPr>
              <w:spacing w:before="120" w:after="120"/>
              <w:rPr>
                <w:b/>
                <w:bCs/>
              </w:rPr>
            </w:pPr>
            <w:r w:rsidRPr="007F2776">
              <w:rPr>
                <w:b/>
                <w:bCs/>
              </w:rPr>
              <w:t>Duration of Interruption:</w:t>
            </w:r>
          </w:p>
        </w:tc>
        <w:tc>
          <w:tcPr>
            <w:tcW w:w="1885" w:type="dxa"/>
            <w:shd w:val="clear" w:color="auto" w:fill="FFFFFF" w:themeFill="background1"/>
            <w:vAlign w:val="center"/>
          </w:tcPr>
          <w:p w14:paraId="1AC75A34" w14:textId="6472E226" w:rsidR="00E83ADC" w:rsidRPr="007F2776" w:rsidRDefault="00E83ADC" w:rsidP="00E83ADC">
            <w:pPr>
              <w:spacing w:before="120" w:after="120"/>
            </w:pPr>
            <w:r w:rsidRPr="007F2776">
              <w:t>7 Hours</w:t>
            </w:r>
          </w:p>
        </w:tc>
      </w:tr>
    </w:tbl>
    <w:p w14:paraId="09E011F1" w14:textId="77777777" w:rsidR="00934CD0" w:rsidRPr="00E83ADC" w:rsidRDefault="00934CD0" w:rsidP="00E83ADC">
      <w:pPr>
        <w:tabs>
          <w:tab w:val="left" w:pos="4395"/>
          <w:tab w:val="left" w:pos="6804"/>
        </w:tabs>
        <w:spacing w:before="120"/>
        <w:rPr>
          <w:lang w:val="en-AU"/>
        </w:rPr>
      </w:pPr>
    </w:p>
    <w:tbl>
      <w:tblPr>
        <w:tblStyle w:val="TableGrid"/>
        <w:tblW w:w="9085" w:type="dxa"/>
        <w:shd w:val="clear" w:color="auto" w:fill="FFFFFF" w:themeFill="background1"/>
        <w:tblLook w:val="04A0" w:firstRow="1" w:lastRow="0" w:firstColumn="1" w:lastColumn="0" w:noHBand="0" w:noVBand="1"/>
      </w:tblPr>
      <w:tblGrid>
        <w:gridCol w:w="9085"/>
      </w:tblGrid>
      <w:tr w:rsidR="00602170" w:rsidRPr="009D3C41" w14:paraId="175ECF0B" w14:textId="77777777" w:rsidTr="00602170">
        <w:trPr>
          <w:trHeight w:val="432"/>
        </w:trPr>
        <w:tc>
          <w:tcPr>
            <w:tcW w:w="9085" w:type="dxa"/>
            <w:shd w:val="clear" w:color="auto" w:fill="D9D9D9" w:themeFill="background1" w:themeFillShade="D9"/>
            <w:vAlign w:val="center"/>
          </w:tcPr>
          <w:p w14:paraId="42AD8F4A" w14:textId="4C2839EA" w:rsidR="00602170" w:rsidRPr="009D3C41" w:rsidRDefault="00E83ADC" w:rsidP="007E097F">
            <w:pPr>
              <w:tabs>
                <w:tab w:val="left" w:pos="4395"/>
                <w:tab w:val="left" w:pos="6804"/>
              </w:tabs>
              <w:spacing w:before="120" w:after="120"/>
              <w:jc w:val="center"/>
              <w:rPr>
                <w:sz w:val="22"/>
                <w:szCs w:val="24"/>
                <w:lang w:val="en-AU"/>
              </w:rPr>
            </w:pPr>
            <w:r>
              <w:rPr>
                <w:b/>
                <w:bCs/>
                <w:sz w:val="22"/>
                <w:szCs w:val="24"/>
                <w:lang w:val="en-AU"/>
              </w:rPr>
              <w:t>Incident Description</w:t>
            </w:r>
          </w:p>
        </w:tc>
      </w:tr>
      <w:tr w:rsidR="00881296" w14:paraId="2BC39115" w14:textId="77777777" w:rsidTr="00E83ADC">
        <w:trPr>
          <w:trHeight w:val="1547"/>
        </w:trPr>
        <w:tc>
          <w:tcPr>
            <w:tcW w:w="9085" w:type="dxa"/>
            <w:shd w:val="clear" w:color="auto" w:fill="FFFFFF" w:themeFill="background1"/>
          </w:tcPr>
          <w:p w14:paraId="01D38C8C" w14:textId="2465880B" w:rsidR="00F857D0" w:rsidRPr="00A83E17" w:rsidRDefault="00E83ADC" w:rsidP="00E83ADC">
            <w:pPr>
              <w:tabs>
                <w:tab w:val="left" w:pos="4395"/>
                <w:tab w:val="left" w:pos="6804"/>
              </w:tabs>
              <w:spacing w:before="120" w:after="120"/>
              <w:ind w:left="161"/>
              <w:rPr>
                <w:lang w:val="en-AU"/>
              </w:rPr>
            </w:pPr>
            <w:r w:rsidRPr="00E83ADC">
              <w:rPr>
                <w:lang w:val="en-AU"/>
              </w:rPr>
              <w:t xml:space="preserve">Upon returning from a </w:t>
            </w:r>
            <w:proofErr w:type="gramStart"/>
            <w:r w:rsidRPr="00E83ADC">
              <w:rPr>
                <w:lang w:val="en-AU"/>
              </w:rPr>
              <w:t>2 week</w:t>
            </w:r>
            <w:proofErr w:type="gramEnd"/>
            <w:r w:rsidRPr="00E83ADC">
              <w:rPr>
                <w:lang w:val="en-AU"/>
              </w:rPr>
              <w:t xml:space="preserve"> business trip, I opened the tool in order to record my business expenses and claim my reimbursements. The tool response times were very slow, and the system was extremely sluggish. For example: It took over 2minutes to save the initial report page (usually this takes 2-3 seconds). After over 5 minutes of waiting for the system to refresh and move to the next page, I gave up and opened the incident report.</w:t>
            </w:r>
          </w:p>
        </w:tc>
      </w:tr>
    </w:tbl>
    <w:p w14:paraId="7B55ADEF" w14:textId="77777777" w:rsidR="00934CD0" w:rsidRPr="00E83ADC" w:rsidRDefault="00934CD0" w:rsidP="00E83ADC">
      <w:pPr>
        <w:tabs>
          <w:tab w:val="left" w:pos="4395"/>
          <w:tab w:val="left" w:pos="6804"/>
        </w:tabs>
        <w:spacing w:before="120"/>
        <w:rPr>
          <w:lang w:val="en-AU"/>
        </w:rPr>
      </w:pPr>
    </w:p>
    <w:tbl>
      <w:tblPr>
        <w:tblStyle w:val="TableGrid"/>
        <w:tblW w:w="9085" w:type="dxa"/>
        <w:shd w:val="clear" w:color="auto" w:fill="FFFFFF" w:themeFill="background1"/>
        <w:tblLook w:val="04A0" w:firstRow="1" w:lastRow="0" w:firstColumn="1" w:lastColumn="0" w:noHBand="0" w:noVBand="1"/>
      </w:tblPr>
      <w:tblGrid>
        <w:gridCol w:w="9085"/>
      </w:tblGrid>
      <w:tr w:rsidR="00602170" w:rsidRPr="009D3C41" w14:paraId="7E412103" w14:textId="77777777" w:rsidTr="00602170">
        <w:trPr>
          <w:trHeight w:val="432"/>
        </w:trPr>
        <w:tc>
          <w:tcPr>
            <w:tcW w:w="9085" w:type="dxa"/>
            <w:shd w:val="clear" w:color="auto" w:fill="D9D9D9" w:themeFill="background1" w:themeFillShade="D9"/>
            <w:vAlign w:val="center"/>
          </w:tcPr>
          <w:p w14:paraId="7D17345F" w14:textId="4A7F9A3A" w:rsidR="00602170" w:rsidRPr="009D3C41" w:rsidRDefault="00E83ADC" w:rsidP="007E097F">
            <w:pPr>
              <w:tabs>
                <w:tab w:val="left" w:pos="4395"/>
                <w:tab w:val="left" w:pos="6804"/>
              </w:tabs>
              <w:spacing w:before="120" w:after="120"/>
              <w:jc w:val="center"/>
              <w:rPr>
                <w:sz w:val="22"/>
                <w:szCs w:val="24"/>
                <w:lang w:val="en-AU"/>
              </w:rPr>
            </w:pPr>
            <w:r>
              <w:rPr>
                <w:b/>
                <w:bCs/>
                <w:sz w:val="22"/>
                <w:szCs w:val="24"/>
                <w:lang w:val="en-AU"/>
              </w:rPr>
              <w:t>Business Impact</w:t>
            </w:r>
          </w:p>
        </w:tc>
      </w:tr>
      <w:tr w:rsidR="00934CD0" w14:paraId="5D114814" w14:textId="77777777" w:rsidTr="00383EB1">
        <w:trPr>
          <w:trHeight w:val="432"/>
        </w:trPr>
        <w:tc>
          <w:tcPr>
            <w:tcW w:w="9085" w:type="dxa"/>
            <w:shd w:val="clear" w:color="auto" w:fill="auto"/>
            <w:vAlign w:val="center"/>
          </w:tcPr>
          <w:p w14:paraId="312B16AA" w14:textId="61CC1CA6" w:rsidR="00934CD0" w:rsidRPr="00E83ADC" w:rsidRDefault="00E83ADC" w:rsidP="00E83ADC">
            <w:pPr>
              <w:tabs>
                <w:tab w:val="left" w:pos="4395"/>
                <w:tab w:val="left" w:pos="6804"/>
              </w:tabs>
              <w:spacing w:before="120" w:after="120"/>
              <w:ind w:left="161"/>
              <w:rPr>
                <w:lang w:val="en-AU"/>
              </w:rPr>
            </w:pPr>
            <w:r w:rsidRPr="00E83ADC">
              <w:rPr>
                <w:lang w:val="en-AU"/>
              </w:rPr>
              <w:t>The immediate impact is that the employees cannot record their expenses for any business travels, nor submit claims in order to receive reimbursements. The future impact is on the credibility of the tool, and the degree of which the employees will trust it.</w:t>
            </w:r>
          </w:p>
        </w:tc>
      </w:tr>
    </w:tbl>
    <w:p w14:paraId="205D8C8E" w14:textId="360F15B6" w:rsidR="00881296" w:rsidRDefault="0046075B" w:rsidP="00881296">
      <w:pPr>
        <w:tabs>
          <w:tab w:val="left" w:pos="4395"/>
          <w:tab w:val="left" w:pos="6804"/>
        </w:tabs>
        <w:spacing w:before="120"/>
        <w:rPr>
          <w:lang w:val="en-AU"/>
        </w:rPr>
      </w:pPr>
      <w:r w:rsidRPr="0046075B">
        <w:rPr>
          <w:lang w:val="en-AU"/>
        </w:rPr>
        <w:tab/>
      </w:r>
    </w:p>
    <w:tbl>
      <w:tblPr>
        <w:tblStyle w:val="TableGrid"/>
        <w:tblW w:w="9085" w:type="dxa"/>
        <w:shd w:val="clear" w:color="auto" w:fill="FFFFFF" w:themeFill="background1"/>
        <w:tblLook w:val="04A0" w:firstRow="1" w:lastRow="0" w:firstColumn="1" w:lastColumn="0" w:noHBand="0" w:noVBand="1"/>
      </w:tblPr>
      <w:tblGrid>
        <w:gridCol w:w="9085"/>
      </w:tblGrid>
      <w:tr w:rsidR="00934CD0" w:rsidRPr="009D3C41" w14:paraId="3004AC02" w14:textId="77777777" w:rsidTr="00AA3706">
        <w:trPr>
          <w:trHeight w:val="432"/>
        </w:trPr>
        <w:tc>
          <w:tcPr>
            <w:tcW w:w="9085" w:type="dxa"/>
            <w:shd w:val="clear" w:color="auto" w:fill="D9D9D9" w:themeFill="background1" w:themeFillShade="D9"/>
            <w:vAlign w:val="center"/>
          </w:tcPr>
          <w:p w14:paraId="5EA661D9" w14:textId="6983D854" w:rsidR="00934CD0" w:rsidRPr="009D3C41" w:rsidRDefault="00E83ADC" w:rsidP="007E097F">
            <w:pPr>
              <w:tabs>
                <w:tab w:val="left" w:pos="4395"/>
                <w:tab w:val="left" w:pos="6804"/>
              </w:tabs>
              <w:spacing w:before="120" w:after="120"/>
              <w:jc w:val="center"/>
              <w:rPr>
                <w:sz w:val="22"/>
                <w:szCs w:val="24"/>
                <w:lang w:val="en-AU"/>
              </w:rPr>
            </w:pPr>
            <w:r w:rsidRPr="00E83ADC">
              <w:rPr>
                <w:b/>
                <w:bCs/>
                <w:sz w:val="22"/>
                <w:szCs w:val="24"/>
                <w:lang w:val="en-AU"/>
              </w:rPr>
              <w:t>Corrective Actions Taken</w:t>
            </w:r>
          </w:p>
        </w:tc>
      </w:tr>
      <w:tr w:rsidR="00934CD0" w14:paraId="03B447C1" w14:textId="77777777" w:rsidTr="00934CD0">
        <w:trPr>
          <w:trHeight w:val="1646"/>
        </w:trPr>
        <w:tc>
          <w:tcPr>
            <w:tcW w:w="9085" w:type="dxa"/>
            <w:shd w:val="clear" w:color="auto" w:fill="FFFFFF" w:themeFill="background1"/>
          </w:tcPr>
          <w:p w14:paraId="5AC99DB6" w14:textId="2D83873E" w:rsidR="00934CD0" w:rsidRPr="00E83ADC" w:rsidRDefault="00E83ADC" w:rsidP="00E83ADC">
            <w:pPr>
              <w:tabs>
                <w:tab w:val="left" w:pos="4395"/>
                <w:tab w:val="left" w:pos="6804"/>
              </w:tabs>
              <w:spacing w:before="120" w:after="120"/>
              <w:ind w:left="161"/>
              <w:rPr>
                <w:lang w:val="en-AU"/>
              </w:rPr>
            </w:pPr>
            <w:r w:rsidRPr="00E83ADC">
              <w:rPr>
                <w:lang w:val="en-AU"/>
              </w:rPr>
              <w:t>Upon receiving the report, we ran a diagnostic check on the servers which host the tool. The report alerted us to the fact that the number of reports in the cache memory exceeded the maximum, this causing the slow response times. We immediately archived all the reports which were paid out, and more than 6 months passed since then. This freed up 87% of the cache memory, and the tools’ response times returned to normal.</w:t>
            </w:r>
          </w:p>
        </w:tc>
      </w:tr>
    </w:tbl>
    <w:p w14:paraId="28A93ED5" w14:textId="77777777" w:rsidR="00E83ADC" w:rsidRDefault="00E83ADC" w:rsidP="00E83ADC">
      <w:pPr>
        <w:tabs>
          <w:tab w:val="left" w:pos="4395"/>
          <w:tab w:val="left" w:pos="6804"/>
        </w:tabs>
        <w:spacing w:before="120"/>
        <w:rPr>
          <w:lang w:val="en-AU"/>
        </w:rPr>
      </w:pPr>
    </w:p>
    <w:p w14:paraId="325F348D" w14:textId="7FDC490B" w:rsidR="00E83ADC" w:rsidRPr="00E83ADC" w:rsidRDefault="00520A07" w:rsidP="00E83ADC">
      <w:pPr>
        <w:tabs>
          <w:tab w:val="left" w:pos="4395"/>
          <w:tab w:val="left" w:pos="6804"/>
        </w:tabs>
        <w:spacing w:before="120"/>
        <w:rPr>
          <w:lang w:val="en-AU"/>
        </w:rPr>
      </w:pPr>
      <w:r w:rsidRPr="00520A07">
        <w:rPr>
          <w:lang w:val="en-AU"/>
        </w:rPr>
        <w:lastRenderedPageBreak/>
        <w:tab/>
      </w:r>
    </w:p>
    <w:tbl>
      <w:tblPr>
        <w:tblStyle w:val="TableGrid"/>
        <w:tblW w:w="9085" w:type="dxa"/>
        <w:shd w:val="clear" w:color="auto" w:fill="FFFFFF" w:themeFill="background1"/>
        <w:tblLook w:val="04A0" w:firstRow="1" w:lastRow="0" w:firstColumn="1" w:lastColumn="0" w:noHBand="0" w:noVBand="1"/>
      </w:tblPr>
      <w:tblGrid>
        <w:gridCol w:w="9085"/>
      </w:tblGrid>
      <w:tr w:rsidR="007E097F" w:rsidRPr="009D3C41" w14:paraId="4B994653" w14:textId="77777777" w:rsidTr="00AA3706">
        <w:trPr>
          <w:trHeight w:val="432"/>
        </w:trPr>
        <w:tc>
          <w:tcPr>
            <w:tcW w:w="9085" w:type="dxa"/>
            <w:shd w:val="clear" w:color="auto" w:fill="D9D9D9" w:themeFill="background1" w:themeFillShade="D9"/>
            <w:vAlign w:val="center"/>
          </w:tcPr>
          <w:p w14:paraId="269C0C86" w14:textId="70B981EA" w:rsidR="007E097F" w:rsidRPr="009D3C41" w:rsidRDefault="00E83ADC" w:rsidP="007E097F">
            <w:pPr>
              <w:jc w:val="center"/>
              <w:rPr>
                <w:b/>
                <w:bCs/>
                <w:sz w:val="22"/>
                <w:szCs w:val="24"/>
                <w:lang w:val="en-AU"/>
              </w:rPr>
            </w:pPr>
            <w:r w:rsidRPr="00E83ADC">
              <w:rPr>
                <w:b/>
                <w:bCs/>
                <w:sz w:val="22"/>
                <w:szCs w:val="24"/>
                <w:lang w:val="en-AU"/>
              </w:rPr>
              <w:t>Lesson/s Learned</w:t>
            </w:r>
          </w:p>
        </w:tc>
      </w:tr>
      <w:tr w:rsidR="007E097F" w14:paraId="0206FB61" w14:textId="77777777" w:rsidTr="00E83ADC">
        <w:trPr>
          <w:trHeight w:val="737"/>
        </w:trPr>
        <w:tc>
          <w:tcPr>
            <w:tcW w:w="9085" w:type="dxa"/>
            <w:shd w:val="clear" w:color="auto" w:fill="FFFFFF" w:themeFill="background1"/>
          </w:tcPr>
          <w:p w14:paraId="1D668B9E" w14:textId="72736003" w:rsidR="007E097F" w:rsidRPr="00A83E17" w:rsidRDefault="00E83ADC" w:rsidP="00E83ADC">
            <w:pPr>
              <w:tabs>
                <w:tab w:val="left" w:pos="4395"/>
                <w:tab w:val="left" w:pos="6237"/>
              </w:tabs>
              <w:spacing w:before="120" w:after="120"/>
              <w:ind w:left="161"/>
              <w:rPr>
                <w:lang w:val="en-AU"/>
              </w:rPr>
            </w:pPr>
            <w:r w:rsidRPr="00E83ADC">
              <w:rPr>
                <w:lang w:val="en-AU"/>
              </w:rPr>
              <w:t xml:space="preserve">Systematically and proactively reduce the number of reports on the cache memory by archiving old reports. </w:t>
            </w:r>
            <w:r w:rsidRPr="00E83ADC">
              <w:rPr>
                <w:b/>
                <w:bCs/>
                <w:lang w:val="en-AU"/>
              </w:rPr>
              <w:t>This should be done once every quarter.</w:t>
            </w:r>
          </w:p>
        </w:tc>
      </w:tr>
    </w:tbl>
    <w:p w14:paraId="1D443442" w14:textId="5C9583B1" w:rsidR="00E83ADC" w:rsidRPr="00E83ADC" w:rsidRDefault="00E83ADC" w:rsidP="00E83ADC">
      <w:pPr>
        <w:tabs>
          <w:tab w:val="left" w:pos="4395"/>
          <w:tab w:val="left" w:pos="6804"/>
        </w:tabs>
        <w:spacing w:before="120"/>
        <w:rPr>
          <w:lang w:val="en-AU"/>
        </w:rPr>
      </w:pPr>
    </w:p>
    <w:tbl>
      <w:tblPr>
        <w:tblStyle w:val="TableGrid"/>
        <w:tblW w:w="9085" w:type="dxa"/>
        <w:shd w:val="clear" w:color="auto" w:fill="FFFFFF" w:themeFill="background1"/>
        <w:tblLook w:val="04A0" w:firstRow="1" w:lastRow="0" w:firstColumn="1" w:lastColumn="0" w:noHBand="0" w:noVBand="1"/>
      </w:tblPr>
      <w:tblGrid>
        <w:gridCol w:w="9085"/>
      </w:tblGrid>
      <w:tr w:rsidR="00E83ADC" w:rsidRPr="009D3C41" w14:paraId="2DD84D23" w14:textId="77777777" w:rsidTr="00AA3706">
        <w:trPr>
          <w:trHeight w:val="432"/>
        </w:trPr>
        <w:tc>
          <w:tcPr>
            <w:tcW w:w="9085" w:type="dxa"/>
            <w:shd w:val="clear" w:color="auto" w:fill="D9D9D9" w:themeFill="background1" w:themeFillShade="D9"/>
            <w:vAlign w:val="center"/>
          </w:tcPr>
          <w:p w14:paraId="6ED2F39A" w14:textId="6FE0358C" w:rsidR="00E83ADC" w:rsidRPr="009D3C41" w:rsidRDefault="00E83ADC" w:rsidP="00AA3706">
            <w:pPr>
              <w:jc w:val="center"/>
              <w:rPr>
                <w:b/>
                <w:bCs/>
                <w:sz w:val="22"/>
                <w:szCs w:val="24"/>
                <w:lang w:val="en-AU"/>
              </w:rPr>
            </w:pPr>
            <w:bookmarkStart w:id="1" w:name="_Hlk10192766"/>
            <w:r w:rsidRPr="00E83ADC">
              <w:rPr>
                <w:b/>
                <w:bCs/>
                <w:sz w:val="22"/>
                <w:szCs w:val="24"/>
                <w:lang w:val="en-AU"/>
              </w:rPr>
              <w:t>Knowledge Management</w:t>
            </w:r>
          </w:p>
        </w:tc>
      </w:tr>
      <w:bookmarkEnd w:id="1"/>
      <w:tr w:rsidR="00E83ADC" w14:paraId="41E9D228" w14:textId="77777777" w:rsidTr="00AA3706">
        <w:trPr>
          <w:trHeight w:val="737"/>
        </w:trPr>
        <w:tc>
          <w:tcPr>
            <w:tcW w:w="9085" w:type="dxa"/>
            <w:shd w:val="clear" w:color="auto" w:fill="FFFFFF" w:themeFill="background1"/>
          </w:tcPr>
          <w:p w14:paraId="5E140AA9" w14:textId="5ADE6F2C" w:rsidR="00E83ADC" w:rsidRPr="00A83E17" w:rsidRDefault="00E83ADC" w:rsidP="00E83ADC">
            <w:pPr>
              <w:tabs>
                <w:tab w:val="left" w:pos="4395"/>
                <w:tab w:val="left" w:pos="6237"/>
              </w:tabs>
              <w:spacing w:before="120" w:after="120"/>
              <w:ind w:left="161"/>
              <w:rPr>
                <w:lang w:val="en-AU"/>
              </w:rPr>
            </w:pPr>
            <w:r w:rsidRPr="00E83ADC">
              <w:rPr>
                <w:lang w:val="en-AU"/>
              </w:rPr>
              <w:t>At the beginning of every quarter: Go to the tool’s cache memory and archive all reports which were paid out over 6 months ago.</w:t>
            </w:r>
          </w:p>
        </w:tc>
      </w:tr>
    </w:tbl>
    <w:p w14:paraId="6EEA1496" w14:textId="25249EED" w:rsidR="00E83ADC" w:rsidRDefault="00E83ADC"/>
    <w:p w14:paraId="08F1BB40" w14:textId="3CA92EDD" w:rsidR="00E83ADC" w:rsidRDefault="00E83ADC"/>
    <w:tbl>
      <w:tblPr>
        <w:tblStyle w:val="TableGrid"/>
        <w:tblW w:w="9085" w:type="dxa"/>
        <w:shd w:val="clear" w:color="auto" w:fill="FFFFFF" w:themeFill="background1"/>
        <w:tblLook w:val="04A0" w:firstRow="1" w:lastRow="0" w:firstColumn="1" w:lastColumn="0" w:noHBand="0" w:noVBand="1"/>
      </w:tblPr>
      <w:tblGrid>
        <w:gridCol w:w="1615"/>
        <w:gridCol w:w="2927"/>
        <w:gridCol w:w="1663"/>
        <w:gridCol w:w="2880"/>
      </w:tblGrid>
      <w:tr w:rsidR="008441F8" w:rsidRPr="009D3C41" w14:paraId="2C0A310D" w14:textId="77777777" w:rsidTr="00AA3706">
        <w:trPr>
          <w:trHeight w:val="432"/>
        </w:trPr>
        <w:tc>
          <w:tcPr>
            <w:tcW w:w="9085" w:type="dxa"/>
            <w:gridSpan w:val="4"/>
            <w:shd w:val="clear" w:color="auto" w:fill="D9D9D9" w:themeFill="background1" w:themeFillShade="D9"/>
            <w:vAlign w:val="center"/>
          </w:tcPr>
          <w:p w14:paraId="035D4419" w14:textId="1D63855A" w:rsidR="008441F8" w:rsidRPr="009D3C41" w:rsidRDefault="008441F8" w:rsidP="00AA3706">
            <w:pPr>
              <w:jc w:val="center"/>
              <w:rPr>
                <w:b/>
                <w:bCs/>
                <w:sz w:val="22"/>
                <w:szCs w:val="24"/>
                <w:lang w:val="en-AU"/>
              </w:rPr>
            </w:pPr>
            <w:r w:rsidRPr="008441F8">
              <w:rPr>
                <w:b/>
                <w:bCs/>
                <w:sz w:val="22"/>
                <w:szCs w:val="24"/>
                <w:lang w:val="en-AU"/>
              </w:rPr>
              <w:t>Authorization</w:t>
            </w:r>
          </w:p>
        </w:tc>
      </w:tr>
      <w:tr w:rsidR="007E097F" w14:paraId="516C36D5" w14:textId="77777777" w:rsidTr="008441F8">
        <w:trPr>
          <w:trHeight w:val="432"/>
        </w:trPr>
        <w:tc>
          <w:tcPr>
            <w:tcW w:w="1615" w:type="dxa"/>
            <w:shd w:val="clear" w:color="auto" w:fill="auto"/>
            <w:vAlign w:val="center"/>
          </w:tcPr>
          <w:p w14:paraId="78861DD2" w14:textId="11131B3D" w:rsidR="007E097F" w:rsidRPr="0046075B" w:rsidRDefault="008441F8" w:rsidP="007E097F">
            <w:pPr>
              <w:tabs>
                <w:tab w:val="left" w:pos="4395"/>
                <w:tab w:val="left" w:pos="6804"/>
              </w:tabs>
              <w:spacing w:before="120" w:after="120"/>
              <w:jc w:val="center"/>
              <w:rPr>
                <w:b/>
                <w:bCs/>
                <w:lang w:val="en-AU"/>
              </w:rPr>
            </w:pPr>
            <w:r w:rsidRPr="008441F8">
              <w:rPr>
                <w:b/>
                <w:bCs/>
                <w:lang w:val="en-AU"/>
              </w:rPr>
              <w:t xml:space="preserve">Authorized </w:t>
            </w:r>
            <w:r w:rsidR="007E097F">
              <w:rPr>
                <w:b/>
                <w:bCs/>
                <w:lang w:val="en-AU"/>
              </w:rPr>
              <w:t>By:</w:t>
            </w:r>
          </w:p>
        </w:tc>
        <w:tc>
          <w:tcPr>
            <w:tcW w:w="2927" w:type="dxa"/>
            <w:shd w:val="clear" w:color="auto" w:fill="auto"/>
            <w:vAlign w:val="center"/>
          </w:tcPr>
          <w:p w14:paraId="4C32F368" w14:textId="2D517C18" w:rsidR="007E097F" w:rsidRPr="008441F8" w:rsidRDefault="008441F8" w:rsidP="007E097F">
            <w:pPr>
              <w:tabs>
                <w:tab w:val="left" w:pos="4395"/>
                <w:tab w:val="left" w:pos="6804"/>
              </w:tabs>
              <w:spacing w:before="120" w:after="120"/>
              <w:jc w:val="center"/>
              <w:rPr>
                <w:lang w:val="en-AU"/>
              </w:rPr>
            </w:pPr>
            <w:r w:rsidRPr="008441F8">
              <w:rPr>
                <w:lang w:val="en-AU"/>
              </w:rPr>
              <w:t>Mary G. Blythe</w:t>
            </w:r>
          </w:p>
        </w:tc>
        <w:tc>
          <w:tcPr>
            <w:tcW w:w="1663" w:type="dxa"/>
            <w:shd w:val="clear" w:color="auto" w:fill="auto"/>
            <w:vAlign w:val="center"/>
          </w:tcPr>
          <w:p w14:paraId="59B0A8D5" w14:textId="687F697D" w:rsidR="007E097F" w:rsidRPr="0046075B" w:rsidRDefault="007E097F" w:rsidP="007E097F">
            <w:pPr>
              <w:tabs>
                <w:tab w:val="left" w:pos="4395"/>
                <w:tab w:val="left" w:pos="6804"/>
              </w:tabs>
              <w:spacing w:before="120" w:after="120"/>
              <w:jc w:val="center"/>
              <w:rPr>
                <w:b/>
                <w:bCs/>
                <w:lang w:val="en-AU"/>
              </w:rPr>
            </w:pPr>
            <w:r>
              <w:rPr>
                <w:b/>
                <w:bCs/>
                <w:lang w:val="en-AU"/>
              </w:rPr>
              <w:t>Position:</w:t>
            </w:r>
          </w:p>
        </w:tc>
        <w:tc>
          <w:tcPr>
            <w:tcW w:w="2880" w:type="dxa"/>
            <w:shd w:val="clear" w:color="auto" w:fill="auto"/>
            <w:vAlign w:val="center"/>
          </w:tcPr>
          <w:p w14:paraId="6949DB3A" w14:textId="4498DEB6" w:rsidR="007E097F" w:rsidRPr="0046075B" w:rsidRDefault="007E097F" w:rsidP="007E097F">
            <w:pPr>
              <w:tabs>
                <w:tab w:val="left" w:pos="4395"/>
                <w:tab w:val="left" w:pos="6804"/>
              </w:tabs>
              <w:spacing w:before="120" w:after="120"/>
              <w:jc w:val="center"/>
              <w:rPr>
                <w:u w:val="single"/>
                <w:lang w:val="en-AU"/>
              </w:rPr>
            </w:pPr>
          </w:p>
        </w:tc>
      </w:tr>
      <w:tr w:rsidR="007E097F" w14:paraId="5E460259" w14:textId="77777777" w:rsidTr="008441F8">
        <w:trPr>
          <w:trHeight w:val="1052"/>
        </w:trPr>
        <w:tc>
          <w:tcPr>
            <w:tcW w:w="1615" w:type="dxa"/>
            <w:shd w:val="clear" w:color="auto" w:fill="auto"/>
            <w:vAlign w:val="center"/>
          </w:tcPr>
          <w:p w14:paraId="5FCD82A6" w14:textId="2B5815EE" w:rsidR="007E097F" w:rsidRDefault="007E097F" w:rsidP="007E097F">
            <w:pPr>
              <w:tabs>
                <w:tab w:val="left" w:pos="4395"/>
                <w:tab w:val="left" w:pos="6804"/>
              </w:tabs>
              <w:spacing w:before="120" w:after="120"/>
              <w:jc w:val="center"/>
              <w:rPr>
                <w:b/>
                <w:bCs/>
                <w:lang w:val="en-AU"/>
              </w:rPr>
            </w:pPr>
            <w:r>
              <w:rPr>
                <w:b/>
                <w:bCs/>
                <w:lang w:val="en-AU"/>
              </w:rPr>
              <w:t>Date:</w:t>
            </w:r>
          </w:p>
        </w:tc>
        <w:tc>
          <w:tcPr>
            <w:tcW w:w="2927" w:type="dxa"/>
            <w:shd w:val="clear" w:color="auto" w:fill="auto"/>
            <w:vAlign w:val="center"/>
          </w:tcPr>
          <w:p w14:paraId="6A1A1569" w14:textId="55AC0DC3" w:rsidR="007E097F" w:rsidRPr="008441F8" w:rsidRDefault="008441F8" w:rsidP="007E097F">
            <w:pPr>
              <w:tabs>
                <w:tab w:val="left" w:pos="4395"/>
                <w:tab w:val="left" w:pos="6804"/>
              </w:tabs>
              <w:spacing w:before="120" w:after="120"/>
              <w:jc w:val="center"/>
              <w:rPr>
                <w:lang w:val="en-AU"/>
              </w:rPr>
            </w:pPr>
            <w:r w:rsidRPr="008441F8">
              <w:rPr>
                <w:lang w:val="en-AU"/>
              </w:rPr>
              <w:t>30-January-2018</w:t>
            </w:r>
          </w:p>
        </w:tc>
        <w:tc>
          <w:tcPr>
            <w:tcW w:w="1663" w:type="dxa"/>
            <w:shd w:val="clear" w:color="auto" w:fill="auto"/>
            <w:vAlign w:val="center"/>
          </w:tcPr>
          <w:p w14:paraId="05B447B2" w14:textId="57872DE9" w:rsidR="007E097F" w:rsidRDefault="007E097F" w:rsidP="007E097F">
            <w:pPr>
              <w:tabs>
                <w:tab w:val="left" w:pos="4395"/>
                <w:tab w:val="left" w:pos="6804"/>
              </w:tabs>
              <w:spacing w:before="120" w:after="120"/>
              <w:jc w:val="center"/>
              <w:rPr>
                <w:b/>
                <w:bCs/>
                <w:lang w:val="en-AU"/>
              </w:rPr>
            </w:pPr>
            <w:r>
              <w:rPr>
                <w:b/>
                <w:bCs/>
                <w:lang w:val="en-AU"/>
              </w:rPr>
              <w:t>Signature:</w:t>
            </w:r>
          </w:p>
        </w:tc>
        <w:tc>
          <w:tcPr>
            <w:tcW w:w="2880" w:type="dxa"/>
            <w:shd w:val="clear" w:color="auto" w:fill="auto"/>
            <w:vAlign w:val="center"/>
          </w:tcPr>
          <w:p w14:paraId="702F3660" w14:textId="77777777" w:rsidR="007E097F" w:rsidRPr="00C42FCC" w:rsidRDefault="007E097F" w:rsidP="007E097F">
            <w:pPr>
              <w:tabs>
                <w:tab w:val="left" w:pos="4395"/>
                <w:tab w:val="left" w:pos="6804"/>
              </w:tabs>
              <w:spacing w:before="120" w:after="120"/>
              <w:jc w:val="center"/>
              <w:rPr>
                <w:u w:val="single"/>
                <w:lang w:val="en-AU"/>
              </w:rPr>
            </w:pPr>
          </w:p>
        </w:tc>
      </w:tr>
    </w:tbl>
    <w:p w14:paraId="1EB80705" w14:textId="14F218E5" w:rsidR="004F15ED" w:rsidRDefault="004F15ED" w:rsidP="007E097F">
      <w:pPr>
        <w:spacing w:before="120" w:after="120"/>
        <w:rPr>
          <w:b/>
          <w:bCs/>
          <w:lang w:val="en-AU"/>
        </w:rPr>
      </w:pPr>
    </w:p>
    <w:p w14:paraId="26B1C702" w14:textId="77777777" w:rsidR="004F15ED" w:rsidRPr="004F15ED" w:rsidRDefault="004F15ED" w:rsidP="004F15ED">
      <w:pPr>
        <w:rPr>
          <w:lang w:val="en-AU"/>
        </w:rPr>
      </w:pPr>
    </w:p>
    <w:sectPr w:rsidR="004F15ED" w:rsidRPr="004F15ED" w:rsidSect="004F15E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F928A" w14:textId="77777777" w:rsidR="00966F0C" w:rsidRDefault="00966F0C" w:rsidP="00FC3A3E">
      <w:r>
        <w:separator/>
      </w:r>
    </w:p>
  </w:endnote>
  <w:endnote w:type="continuationSeparator" w:id="0">
    <w:p w14:paraId="7AB9B62F" w14:textId="77777777" w:rsidR="00966F0C" w:rsidRDefault="00966F0C" w:rsidP="00FC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B8F68" w14:textId="77777777" w:rsidR="00885435" w:rsidRDefault="00885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1FAE" w14:textId="77777777" w:rsidR="004F15ED" w:rsidRPr="00885435" w:rsidRDefault="004F15ED" w:rsidP="004F15ED">
    <w:pPr>
      <w:pStyle w:val="Footer"/>
      <w:pBdr>
        <w:bottom w:val="single" w:sz="4" w:space="1" w:color="auto"/>
      </w:pBdr>
      <w:rPr>
        <w:rFonts w:cs="Arial"/>
        <w:b/>
      </w:rPr>
    </w:pPr>
  </w:p>
  <w:p w14:paraId="7ECB09E8" w14:textId="51166057" w:rsidR="004F15ED" w:rsidRPr="00885435" w:rsidRDefault="004F15ED" w:rsidP="004F15ED">
    <w:pPr>
      <w:pStyle w:val="Footer"/>
      <w:tabs>
        <w:tab w:val="clear" w:pos="4680"/>
        <w:tab w:val="clear" w:pos="9360"/>
        <w:tab w:val="center" w:pos="4500"/>
        <w:tab w:val="right" w:pos="9000"/>
      </w:tabs>
      <w:rPr>
        <w:rStyle w:val="PageNumber"/>
        <w:bCs/>
      </w:rPr>
    </w:pPr>
    <w:r w:rsidRPr="00885435">
      <w:rPr>
        <w:rFonts w:cs="Arial"/>
        <w:bCs/>
      </w:rPr>
      <w:t>Document No:</w:t>
    </w:r>
    <w:r w:rsidRPr="00885435">
      <w:rPr>
        <w:rFonts w:cs="Arial"/>
        <w:bCs/>
      </w:rPr>
      <w:tab/>
    </w:r>
    <w:r w:rsidRPr="00885435">
      <w:rPr>
        <w:rFonts w:cs="Arial"/>
        <w:bCs/>
      </w:rPr>
      <w:tab/>
      <w:t xml:space="preserve">Sheet: </w:t>
    </w:r>
    <w:r w:rsidRPr="00885435">
      <w:rPr>
        <w:rStyle w:val="PageNumber"/>
        <w:rFonts w:cs="Arial"/>
        <w:bCs/>
      </w:rPr>
      <w:fldChar w:fldCharType="begin"/>
    </w:r>
    <w:r w:rsidRPr="00885435">
      <w:rPr>
        <w:rStyle w:val="PageNumber"/>
        <w:rFonts w:cs="Arial"/>
        <w:bCs/>
      </w:rPr>
      <w:instrText xml:space="preserve"> PAGE </w:instrText>
    </w:r>
    <w:r w:rsidRPr="00885435">
      <w:rPr>
        <w:rStyle w:val="PageNumber"/>
        <w:rFonts w:cs="Arial"/>
        <w:bCs/>
      </w:rPr>
      <w:fldChar w:fldCharType="separate"/>
    </w:r>
    <w:r w:rsidRPr="00885435">
      <w:rPr>
        <w:rStyle w:val="PageNumber"/>
        <w:rFonts w:cs="Arial"/>
        <w:bCs/>
      </w:rPr>
      <w:t>1</w:t>
    </w:r>
    <w:r w:rsidRPr="00885435">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sidRPr="00885435">
      <w:rPr>
        <w:rStyle w:val="PageNumber"/>
        <w:rFonts w:cs="Arial"/>
        <w:bCs/>
      </w:rPr>
      <w:t>4</w:t>
    </w:r>
    <w:r w:rsidRPr="00885435">
      <w:rPr>
        <w:rStyle w:val="PageNumber"/>
        <w:rFonts w:cs="Arial"/>
        <w:bCs/>
      </w:rPr>
      <w:fldChar w:fldCharType="end"/>
    </w:r>
  </w:p>
  <w:p w14:paraId="4023E436" w14:textId="3E8955CF" w:rsidR="004F15ED" w:rsidRPr="00885435" w:rsidRDefault="004F15ED" w:rsidP="004F15ED">
    <w:pPr>
      <w:pStyle w:val="Footer"/>
      <w:tabs>
        <w:tab w:val="clear" w:pos="4680"/>
        <w:tab w:val="clear" w:pos="9360"/>
        <w:tab w:val="center" w:pos="4500"/>
        <w:tab w:val="right" w:pos="9000"/>
      </w:tabs>
    </w:pPr>
    <w:r w:rsidRPr="00885435">
      <w:rPr>
        <w:rFonts w:cs="Arial"/>
        <w:bCs/>
      </w:rPr>
      <w:t xml:space="preserve">Revision No: </w:t>
    </w:r>
    <w:r w:rsidRPr="00885435">
      <w:rPr>
        <w:rStyle w:val="PageNumber"/>
        <w:rFonts w:cs="Arial"/>
        <w:bCs/>
      </w:rPr>
      <w:tab/>
    </w:r>
    <w:r w:rsidRPr="00885435">
      <w:rPr>
        <w:rStyle w:val="PageNumber"/>
        <w:rFonts w:cs="Arial"/>
        <w:bCs/>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04364" w14:textId="77777777" w:rsidR="00885435" w:rsidRPr="00885435" w:rsidRDefault="00885435" w:rsidP="00885435">
    <w:pPr>
      <w:pStyle w:val="Footer"/>
      <w:pBdr>
        <w:bottom w:val="single" w:sz="4" w:space="1" w:color="auto"/>
      </w:pBdr>
      <w:rPr>
        <w:rFonts w:cs="Arial"/>
        <w:b/>
      </w:rPr>
    </w:pPr>
  </w:p>
  <w:p w14:paraId="336639D5" w14:textId="77777777" w:rsidR="00885435" w:rsidRPr="00885435" w:rsidRDefault="00885435" w:rsidP="00885435">
    <w:pPr>
      <w:pStyle w:val="Footer"/>
      <w:tabs>
        <w:tab w:val="clear" w:pos="4680"/>
        <w:tab w:val="clear" w:pos="9360"/>
        <w:tab w:val="center" w:pos="4500"/>
        <w:tab w:val="right" w:pos="9000"/>
      </w:tabs>
      <w:rPr>
        <w:rStyle w:val="PageNumber"/>
        <w:bCs/>
      </w:rPr>
    </w:pPr>
    <w:r w:rsidRPr="00885435">
      <w:rPr>
        <w:rFonts w:cs="Arial"/>
        <w:bCs/>
      </w:rPr>
      <w:t>Document No:</w:t>
    </w:r>
    <w:r w:rsidRPr="00885435">
      <w:rPr>
        <w:rFonts w:cs="Arial"/>
        <w:bCs/>
      </w:rPr>
      <w:tab/>
    </w:r>
    <w:r w:rsidRPr="00885435">
      <w:rPr>
        <w:rFonts w:cs="Arial"/>
        <w:bCs/>
      </w:rPr>
      <w:tab/>
      <w:t xml:space="preserve">Sheet: </w:t>
    </w:r>
    <w:r w:rsidRPr="00885435">
      <w:rPr>
        <w:rStyle w:val="PageNumber"/>
        <w:rFonts w:cs="Arial"/>
        <w:bCs/>
      </w:rPr>
      <w:fldChar w:fldCharType="begin"/>
    </w:r>
    <w:r w:rsidRPr="00885435">
      <w:rPr>
        <w:rStyle w:val="PageNumber"/>
        <w:rFonts w:cs="Arial"/>
        <w:bCs/>
      </w:rPr>
      <w:instrText xml:space="preserve"> PAGE </w:instrText>
    </w:r>
    <w:r w:rsidRPr="00885435">
      <w:rPr>
        <w:rStyle w:val="PageNumber"/>
        <w:rFonts w:cs="Arial"/>
        <w:bCs/>
      </w:rPr>
      <w:fldChar w:fldCharType="separate"/>
    </w:r>
    <w:r>
      <w:rPr>
        <w:rStyle w:val="PageNumber"/>
        <w:rFonts w:cs="Arial"/>
        <w:bCs/>
      </w:rPr>
      <w:t>2</w:t>
    </w:r>
    <w:r w:rsidRPr="00885435">
      <w:rPr>
        <w:rStyle w:val="PageNumber"/>
        <w:rFonts w:cs="Arial"/>
        <w:bCs/>
      </w:rPr>
      <w:fldChar w:fldCharType="end"/>
    </w:r>
    <w:r w:rsidRPr="00885435">
      <w:rPr>
        <w:rStyle w:val="PageNumber"/>
        <w:rFonts w:cs="Arial"/>
        <w:bCs/>
      </w:rPr>
      <w:t xml:space="preserve"> of </w:t>
    </w:r>
    <w:r w:rsidRPr="00885435">
      <w:rPr>
        <w:rStyle w:val="PageNumber"/>
        <w:rFonts w:cs="Arial"/>
        <w:bCs/>
      </w:rPr>
      <w:fldChar w:fldCharType="begin"/>
    </w:r>
    <w:r w:rsidRPr="00885435">
      <w:rPr>
        <w:rStyle w:val="PageNumber"/>
        <w:rFonts w:cs="Arial"/>
        <w:bCs/>
      </w:rPr>
      <w:instrText xml:space="preserve"> NUMPAGES </w:instrText>
    </w:r>
    <w:r w:rsidRPr="00885435">
      <w:rPr>
        <w:rStyle w:val="PageNumber"/>
        <w:rFonts w:cs="Arial"/>
        <w:bCs/>
      </w:rPr>
      <w:fldChar w:fldCharType="separate"/>
    </w:r>
    <w:r>
      <w:rPr>
        <w:rStyle w:val="PageNumber"/>
        <w:rFonts w:cs="Arial"/>
        <w:bCs/>
      </w:rPr>
      <w:t>2</w:t>
    </w:r>
    <w:r w:rsidRPr="00885435">
      <w:rPr>
        <w:rStyle w:val="PageNumber"/>
        <w:rFonts w:cs="Arial"/>
        <w:bCs/>
      </w:rPr>
      <w:fldChar w:fldCharType="end"/>
    </w:r>
  </w:p>
  <w:p w14:paraId="3EC949D6" w14:textId="55FF68FB" w:rsidR="00885435" w:rsidRDefault="00885435" w:rsidP="00885435">
    <w:pPr>
      <w:pStyle w:val="Footer"/>
      <w:tabs>
        <w:tab w:val="clear" w:pos="4680"/>
        <w:tab w:val="clear" w:pos="9360"/>
        <w:tab w:val="center" w:pos="4500"/>
        <w:tab w:val="right" w:pos="9000"/>
      </w:tabs>
    </w:pPr>
    <w:r w:rsidRPr="00885435">
      <w:rPr>
        <w:rFonts w:cs="Arial"/>
        <w:bCs/>
      </w:rPr>
      <w:t xml:space="preserve">Revision No: </w:t>
    </w:r>
    <w:r w:rsidRPr="00885435">
      <w:rPr>
        <w:rStyle w:val="PageNumber"/>
        <w:rFonts w:cs="Arial"/>
        <w:bCs/>
      </w:rPr>
      <w:tab/>
    </w:r>
    <w:r w:rsidRPr="00885435">
      <w:rPr>
        <w:rStyle w:val="PageNumber"/>
        <w:rFonts w:cs="Arial"/>
        <w:bCs/>
      </w:rPr>
      <w:tab/>
      <w:t>Issue Date: xx-xxx-xx</w:t>
    </w: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B42B3" w14:textId="77777777" w:rsidR="00966F0C" w:rsidRDefault="00966F0C" w:rsidP="00FC3A3E">
      <w:r>
        <w:separator/>
      </w:r>
    </w:p>
  </w:footnote>
  <w:footnote w:type="continuationSeparator" w:id="0">
    <w:p w14:paraId="3CE82A75" w14:textId="77777777" w:rsidR="00966F0C" w:rsidRDefault="00966F0C" w:rsidP="00FC3A3E">
      <w:r>
        <w:continuationSeparator/>
      </w:r>
    </w:p>
  </w:footnote>
  <w:footnote w:id="1">
    <w:p w14:paraId="31DB7BA0" w14:textId="75B34CF2" w:rsidR="00E83ADC" w:rsidRPr="00E83ADC" w:rsidRDefault="00E83ADC">
      <w:pPr>
        <w:pStyle w:val="FootnoteText"/>
        <w:rPr>
          <w:lang w:val="en-IN"/>
        </w:rPr>
      </w:pPr>
      <w:r>
        <w:rPr>
          <w:rStyle w:val="FootnoteReference"/>
        </w:rPr>
        <w:footnoteRef/>
      </w:r>
      <w:r>
        <w:t xml:space="preserve"> Major disruption to a non-critical tool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D80FF" w14:textId="77777777" w:rsidR="00885435" w:rsidRDefault="008854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9030"/>
    </w:tblGrid>
    <w:tr w:rsidR="004F15ED" w:rsidRPr="004F15ED" w14:paraId="4C1CED29" w14:textId="77777777" w:rsidTr="00AA3706">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6DA9F45" w14:textId="0A16AB53" w:rsidR="004F15ED" w:rsidRPr="004F15ED" w:rsidRDefault="004F15ED" w:rsidP="004F15ED">
          <w:pPr>
            <w:keepNext/>
            <w:spacing w:before="120" w:after="120"/>
            <w:jc w:val="center"/>
            <w:outlineLvl w:val="3"/>
            <w:rPr>
              <w:rFonts w:eastAsia="Batang" w:cs="Arial"/>
              <w:b/>
              <w:iCs/>
              <w:color w:val="FFFFFF"/>
              <w:kern w:val="32"/>
              <w:sz w:val="32"/>
              <w:szCs w:val="32"/>
              <w:lang w:bidi="ar-SA"/>
            </w:rPr>
          </w:pPr>
          <w:r w:rsidRPr="004F15ED">
            <w:rPr>
              <w:rFonts w:eastAsia="Calibri" w:cs="Arial"/>
              <w:b/>
              <w:bCs/>
              <w:iCs/>
              <w:color w:val="FFFFFF"/>
              <w:sz w:val="32"/>
              <w:szCs w:val="32"/>
              <w:lang w:bidi="ar-SA"/>
            </w:rPr>
            <w:t xml:space="preserve">ITIL </w:t>
          </w:r>
          <w:r w:rsidR="008441F8">
            <w:rPr>
              <w:rFonts w:eastAsia="Calibri" w:cs="Arial"/>
              <w:b/>
              <w:bCs/>
              <w:iCs/>
              <w:color w:val="FFFFFF"/>
              <w:sz w:val="32"/>
              <w:szCs w:val="32"/>
              <w:lang w:bidi="ar-SA"/>
            </w:rPr>
            <w:t>Incident</w:t>
          </w:r>
          <w:r w:rsidRPr="004F15ED">
            <w:rPr>
              <w:rFonts w:eastAsia="Calibri" w:cs="Arial"/>
              <w:b/>
              <w:bCs/>
              <w:iCs/>
              <w:color w:val="FFFFFF"/>
              <w:sz w:val="32"/>
              <w:szCs w:val="32"/>
              <w:lang w:bidi="ar-SA"/>
            </w:rPr>
            <w:t xml:space="preserve"> Report</w:t>
          </w:r>
        </w:p>
      </w:tc>
    </w:tr>
  </w:tbl>
  <w:p w14:paraId="7A1F7539" w14:textId="77777777" w:rsidR="004F15ED" w:rsidRDefault="004F15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282"/>
      <w:gridCol w:w="224"/>
      <w:gridCol w:w="1079"/>
      <w:gridCol w:w="1045"/>
      <w:gridCol w:w="35"/>
      <w:gridCol w:w="1204"/>
    </w:tblGrid>
    <w:tr w:rsidR="004F15ED" w:rsidRPr="004F15ED" w14:paraId="2715FF7E" w14:textId="77777777">
      <w:trPr>
        <w:divId w:val="1117989545"/>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1726E9A5" w14:textId="77777777" w:rsidR="004F15ED" w:rsidRPr="004F15ED" w:rsidRDefault="004F15ED" w:rsidP="004F15ED">
          <w:pPr>
            <w:jc w:val="center"/>
            <w:rPr>
              <w:rFonts w:eastAsia="Batang" w:cs="Arial"/>
              <w:sz w:val="24"/>
              <w:szCs w:val="8"/>
              <w:lang w:bidi="ar-SA"/>
            </w:rPr>
          </w:pPr>
          <w:r w:rsidRPr="004F15ED">
            <w:rPr>
              <w:rFonts w:eastAsia="Batang" w:cs="Arial"/>
              <w:b/>
              <w:sz w:val="24"/>
              <w:szCs w:val="8"/>
              <w:lang w:bidi="ar-SA"/>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hideMark/>
        </w:tcPr>
        <w:p w14:paraId="4ADE273F" w14:textId="4E3B6E81" w:rsidR="004F15ED" w:rsidRPr="00641CDA" w:rsidRDefault="00641CDA" w:rsidP="004F15ED">
          <w:pPr>
            <w:ind w:right="294"/>
            <w:jc w:val="center"/>
            <w:rPr>
              <w:rFonts w:eastAsia="Batang" w:cs="Arial"/>
              <w:sz w:val="24"/>
              <w:szCs w:val="24"/>
              <w:lang w:bidi="ar-SA"/>
            </w:rPr>
          </w:pPr>
          <w:r w:rsidRPr="00641CDA">
            <w:rPr>
              <w:b/>
              <w:bCs/>
              <w:sz w:val="24"/>
              <w:szCs w:val="24"/>
              <w:lang w:val="en-AU"/>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hideMark/>
        </w:tcPr>
        <w:p w14:paraId="47948097" w14:textId="77777777" w:rsidR="004F15ED" w:rsidRPr="009113A3" w:rsidRDefault="004F15ED" w:rsidP="004F15ED">
          <w:pPr>
            <w:jc w:val="center"/>
            <w:rPr>
              <w:rFonts w:eastAsia="Batang" w:cs="Arial"/>
              <w:bCs/>
              <w:sz w:val="24"/>
              <w:szCs w:val="8"/>
              <w:lang w:bidi="ar-SA"/>
            </w:rPr>
          </w:pPr>
          <w:r w:rsidRPr="009113A3">
            <w:rPr>
              <w:rFonts w:eastAsia="Batang" w:cs="Arial"/>
              <w:bCs/>
              <w:sz w:val="22"/>
              <w:szCs w:val="6"/>
              <w:lang w:bidi="ar-SA"/>
            </w:rPr>
            <w:t>Normal</w:t>
          </w:r>
        </w:p>
      </w:tc>
    </w:tr>
    <w:tr w:rsidR="004F15ED" w:rsidRPr="004F15ED" w14:paraId="5B7F116E" w14:textId="77777777">
      <w:trPr>
        <w:divId w:val="1117989545"/>
        <w:trHeight w:val="80"/>
      </w:trPr>
      <w:tc>
        <w:tcPr>
          <w:tcW w:w="1435" w:type="dxa"/>
          <w:tcBorders>
            <w:top w:val="single" w:sz="4" w:space="0" w:color="auto"/>
            <w:left w:val="nil"/>
            <w:bottom w:val="single" w:sz="4" w:space="0" w:color="auto"/>
            <w:right w:val="nil"/>
          </w:tcBorders>
        </w:tcPr>
        <w:p w14:paraId="11F74810" w14:textId="77777777" w:rsidR="004F15ED" w:rsidRPr="004F15ED" w:rsidRDefault="004F15ED" w:rsidP="004F15ED">
          <w:pPr>
            <w:jc w:val="center"/>
            <w:rPr>
              <w:rFonts w:eastAsia="Batang" w:cs="Arial"/>
              <w:b/>
              <w:sz w:val="10"/>
              <w:szCs w:val="24"/>
              <w:lang w:bidi="ar-SA"/>
            </w:rPr>
          </w:pPr>
        </w:p>
      </w:tc>
      <w:tc>
        <w:tcPr>
          <w:tcW w:w="1928" w:type="dxa"/>
          <w:tcBorders>
            <w:top w:val="single" w:sz="4" w:space="0" w:color="auto"/>
            <w:left w:val="nil"/>
            <w:bottom w:val="single" w:sz="4" w:space="0" w:color="auto"/>
            <w:right w:val="nil"/>
          </w:tcBorders>
        </w:tcPr>
        <w:p w14:paraId="569445A2" w14:textId="77777777" w:rsidR="004F15ED" w:rsidRPr="004F15ED" w:rsidRDefault="004F15ED" w:rsidP="004F15ED">
          <w:pPr>
            <w:jc w:val="center"/>
            <w:rPr>
              <w:rFonts w:eastAsia="Batang" w:cs="Arial"/>
              <w:b/>
              <w:sz w:val="10"/>
              <w:szCs w:val="24"/>
              <w:lang w:bidi="ar-SA"/>
            </w:rPr>
          </w:pPr>
        </w:p>
      </w:tc>
      <w:tc>
        <w:tcPr>
          <w:tcW w:w="797" w:type="dxa"/>
          <w:tcBorders>
            <w:top w:val="single" w:sz="4" w:space="0" w:color="auto"/>
            <w:left w:val="nil"/>
            <w:bottom w:val="single" w:sz="4" w:space="0" w:color="auto"/>
            <w:right w:val="nil"/>
          </w:tcBorders>
        </w:tcPr>
        <w:p w14:paraId="11403E0F" w14:textId="77777777" w:rsidR="004F15ED" w:rsidRPr="004F15ED" w:rsidRDefault="004F15ED" w:rsidP="004F15ED">
          <w:pPr>
            <w:jc w:val="center"/>
            <w:rPr>
              <w:rFonts w:eastAsia="Batang" w:cs="Arial"/>
              <w:b/>
              <w:sz w:val="10"/>
              <w:szCs w:val="24"/>
              <w:lang w:bidi="ar-SA"/>
            </w:rPr>
          </w:pPr>
        </w:p>
      </w:tc>
      <w:tc>
        <w:tcPr>
          <w:tcW w:w="1282" w:type="dxa"/>
          <w:tcBorders>
            <w:top w:val="single" w:sz="4" w:space="0" w:color="auto"/>
            <w:left w:val="nil"/>
            <w:bottom w:val="single" w:sz="4" w:space="0" w:color="auto"/>
            <w:right w:val="nil"/>
          </w:tcBorders>
        </w:tcPr>
        <w:p w14:paraId="68996FA2" w14:textId="77777777" w:rsidR="004F15ED" w:rsidRPr="004F15ED" w:rsidRDefault="004F15ED" w:rsidP="004F15ED">
          <w:pPr>
            <w:jc w:val="center"/>
            <w:rPr>
              <w:rFonts w:eastAsia="Batang" w:cs="Arial"/>
              <w:b/>
              <w:sz w:val="10"/>
              <w:szCs w:val="24"/>
              <w:lang w:bidi="ar-SA"/>
            </w:rPr>
          </w:pPr>
        </w:p>
      </w:tc>
      <w:tc>
        <w:tcPr>
          <w:tcW w:w="224" w:type="dxa"/>
          <w:tcBorders>
            <w:top w:val="single" w:sz="4" w:space="0" w:color="auto"/>
            <w:left w:val="nil"/>
            <w:bottom w:val="single" w:sz="4" w:space="0" w:color="auto"/>
            <w:right w:val="nil"/>
          </w:tcBorders>
        </w:tcPr>
        <w:p w14:paraId="615C7DCE" w14:textId="77777777" w:rsidR="004F15ED" w:rsidRPr="004F15ED" w:rsidRDefault="004F15ED" w:rsidP="004F15ED">
          <w:pPr>
            <w:jc w:val="center"/>
            <w:rPr>
              <w:rFonts w:eastAsia="Batang" w:cs="Arial"/>
              <w:b/>
              <w:sz w:val="10"/>
              <w:szCs w:val="24"/>
              <w:lang w:bidi="ar-SA"/>
            </w:rPr>
          </w:pPr>
        </w:p>
      </w:tc>
      <w:tc>
        <w:tcPr>
          <w:tcW w:w="2124" w:type="dxa"/>
          <w:gridSpan w:val="2"/>
          <w:tcBorders>
            <w:top w:val="single" w:sz="4" w:space="0" w:color="auto"/>
            <w:left w:val="nil"/>
            <w:bottom w:val="single" w:sz="4" w:space="0" w:color="auto"/>
            <w:right w:val="nil"/>
          </w:tcBorders>
        </w:tcPr>
        <w:p w14:paraId="34532D84" w14:textId="77777777" w:rsidR="004F15ED" w:rsidRPr="004F15ED" w:rsidRDefault="004F15ED" w:rsidP="004F15ED">
          <w:pPr>
            <w:jc w:val="center"/>
            <w:rPr>
              <w:rFonts w:eastAsia="Batang" w:cs="Arial"/>
              <w:b/>
              <w:sz w:val="10"/>
              <w:szCs w:val="24"/>
              <w:lang w:bidi="ar-SA"/>
            </w:rPr>
          </w:pPr>
        </w:p>
      </w:tc>
      <w:tc>
        <w:tcPr>
          <w:tcW w:w="1239" w:type="dxa"/>
          <w:gridSpan w:val="2"/>
          <w:tcBorders>
            <w:top w:val="single" w:sz="4" w:space="0" w:color="auto"/>
            <w:left w:val="nil"/>
            <w:bottom w:val="single" w:sz="4" w:space="0" w:color="auto"/>
            <w:right w:val="nil"/>
          </w:tcBorders>
        </w:tcPr>
        <w:p w14:paraId="7605E715" w14:textId="77777777" w:rsidR="004F15ED" w:rsidRPr="004F15ED" w:rsidRDefault="004F15ED" w:rsidP="004F15ED">
          <w:pPr>
            <w:jc w:val="center"/>
            <w:rPr>
              <w:rFonts w:eastAsia="Batang" w:cs="Arial"/>
              <w:b/>
              <w:sz w:val="10"/>
              <w:szCs w:val="24"/>
              <w:lang w:bidi="ar-SA"/>
            </w:rPr>
          </w:pPr>
        </w:p>
      </w:tc>
    </w:tr>
    <w:tr w:rsidR="004F15ED" w:rsidRPr="004F15ED" w14:paraId="2627341C" w14:textId="77777777">
      <w:trPr>
        <w:divId w:val="1117989545"/>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34CC8C18" w14:textId="5723A9F6" w:rsidR="004F15ED" w:rsidRPr="004F15ED" w:rsidRDefault="004F15ED" w:rsidP="004F15ED">
          <w:pPr>
            <w:keepNext/>
            <w:spacing w:before="120" w:after="120"/>
            <w:jc w:val="center"/>
            <w:outlineLvl w:val="3"/>
            <w:rPr>
              <w:rFonts w:eastAsia="Batang" w:cs="Arial"/>
              <w:b/>
              <w:iCs/>
              <w:color w:val="FFFFFF"/>
              <w:kern w:val="32"/>
              <w:sz w:val="32"/>
              <w:szCs w:val="32"/>
              <w:lang w:bidi="ar-SA"/>
            </w:rPr>
          </w:pPr>
          <w:r w:rsidRPr="004F15ED">
            <w:rPr>
              <w:rFonts w:eastAsia="Calibri" w:cs="Arial"/>
              <w:b/>
              <w:bCs/>
              <w:iCs/>
              <w:color w:val="FFFFFF"/>
              <w:sz w:val="32"/>
              <w:szCs w:val="32"/>
              <w:lang w:bidi="ar-SA"/>
            </w:rPr>
            <w:t xml:space="preserve">ITIL </w:t>
          </w:r>
          <w:r w:rsidR="00641CDA">
            <w:rPr>
              <w:rFonts w:eastAsia="Calibri" w:cs="Arial"/>
              <w:b/>
              <w:bCs/>
              <w:iCs/>
              <w:color w:val="FFFFFF"/>
              <w:sz w:val="32"/>
              <w:szCs w:val="32"/>
              <w:lang w:bidi="ar-SA"/>
            </w:rPr>
            <w:t>Incident</w:t>
          </w:r>
          <w:r w:rsidRPr="004F15ED">
            <w:rPr>
              <w:rFonts w:eastAsia="Calibri" w:cs="Arial"/>
              <w:b/>
              <w:bCs/>
              <w:iCs/>
              <w:color w:val="FFFFFF"/>
              <w:sz w:val="32"/>
              <w:szCs w:val="32"/>
              <w:lang w:bidi="ar-SA"/>
            </w:rPr>
            <w:t xml:space="preserve"> Report</w:t>
          </w:r>
        </w:p>
      </w:tc>
    </w:tr>
    <w:tr w:rsidR="004F15ED" w:rsidRPr="004F15ED" w14:paraId="2849CAC0" w14:textId="77777777">
      <w:trPr>
        <w:divId w:val="1117989545"/>
        <w:trHeight w:val="113"/>
      </w:trPr>
      <w:tc>
        <w:tcPr>
          <w:tcW w:w="9029" w:type="dxa"/>
          <w:gridSpan w:val="9"/>
          <w:tcBorders>
            <w:top w:val="single" w:sz="4" w:space="0" w:color="auto"/>
            <w:left w:val="nil"/>
            <w:bottom w:val="single" w:sz="4" w:space="0" w:color="auto"/>
            <w:right w:val="nil"/>
          </w:tcBorders>
          <w:vAlign w:val="center"/>
        </w:tcPr>
        <w:p w14:paraId="4906E346" w14:textId="77777777" w:rsidR="004F15ED" w:rsidRPr="004F15ED" w:rsidRDefault="004F15ED" w:rsidP="004F15ED">
          <w:pPr>
            <w:keepNext/>
            <w:jc w:val="center"/>
            <w:outlineLvl w:val="3"/>
            <w:rPr>
              <w:rFonts w:eastAsia="Calibri" w:cs="Arial"/>
              <w:b/>
              <w:bCs/>
              <w:iCs/>
              <w:color w:val="FFFFFF"/>
              <w:sz w:val="10"/>
              <w:szCs w:val="10"/>
              <w:lang w:bidi="ar-SA"/>
            </w:rPr>
          </w:pPr>
        </w:p>
      </w:tc>
    </w:tr>
    <w:tr w:rsidR="004F15ED" w:rsidRPr="004F15ED" w14:paraId="6CA0716A" w14:textId="77777777">
      <w:trPr>
        <w:divId w:val="1117989545"/>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31F3E4D1" w14:textId="77777777" w:rsidR="004F15ED" w:rsidRPr="004F15ED" w:rsidRDefault="004F15ED" w:rsidP="004F15ED">
          <w:pPr>
            <w:rPr>
              <w:rFonts w:eastAsia="Batang" w:cs="Arial"/>
              <w:b/>
              <w:szCs w:val="24"/>
              <w:lang w:bidi="ar-SA"/>
            </w:rPr>
          </w:pPr>
          <w:r w:rsidRPr="004F15ED">
            <w:rPr>
              <w:rFonts w:eastAsia="Batang" w:cs="Arial"/>
              <w:b/>
              <w:szCs w:val="24"/>
              <w:lang w:bidi="ar-SA"/>
            </w:rPr>
            <w:t>Organization:</w:t>
          </w:r>
        </w:p>
      </w:tc>
      <w:tc>
        <w:tcPr>
          <w:tcW w:w="7594" w:type="dxa"/>
          <w:gridSpan w:val="8"/>
          <w:tcBorders>
            <w:top w:val="single" w:sz="4" w:space="0" w:color="auto"/>
            <w:left w:val="nil"/>
            <w:bottom w:val="single" w:sz="6" w:space="0" w:color="auto"/>
            <w:right w:val="single" w:sz="6" w:space="0" w:color="auto"/>
          </w:tcBorders>
          <w:vAlign w:val="center"/>
        </w:tcPr>
        <w:p w14:paraId="749E0130" w14:textId="77777777" w:rsidR="004F15ED" w:rsidRPr="004F15ED" w:rsidRDefault="004F15ED" w:rsidP="004F15ED">
          <w:pPr>
            <w:rPr>
              <w:rFonts w:eastAsia="Batang" w:cs="Arial"/>
              <w:b/>
              <w:bCs/>
              <w:sz w:val="24"/>
              <w:szCs w:val="24"/>
              <w:lang w:bidi="ar-SA"/>
            </w:rPr>
          </w:pPr>
        </w:p>
      </w:tc>
    </w:tr>
    <w:tr w:rsidR="004F15ED" w:rsidRPr="004F15ED" w14:paraId="0DF33F7D" w14:textId="77777777">
      <w:trPr>
        <w:divId w:val="1117989545"/>
        <w:trHeight w:val="307"/>
      </w:trPr>
      <w:tc>
        <w:tcPr>
          <w:tcW w:w="1435" w:type="dxa"/>
          <w:tcBorders>
            <w:top w:val="single" w:sz="4" w:space="0" w:color="auto"/>
            <w:left w:val="single" w:sz="6" w:space="0" w:color="auto"/>
            <w:bottom w:val="single" w:sz="6" w:space="0" w:color="auto"/>
            <w:right w:val="single" w:sz="6" w:space="0" w:color="auto"/>
          </w:tcBorders>
          <w:vAlign w:val="center"/>
          <w:hideMark/>
        </w:tcPr>
        <w:p w14:paraId="622BEDC3" w14:textId="77777777" w:rsidR="004F15ED" w:rsidRPr="004F15ED" w:rsidRDefault="004F15ED" w:rsidP="004F15ED">
          <w:pPr>
            <w:rPr>
              <w:rFonts w:eastAsia="Batang" w:cs="Arial"/>
              <w:b/>
              <w:szCs w:val="24"/>
              <w:lang w:bidi="ar-SA"/>
            </w:rPr>
          </w:pPr>
          <w:r w:rsidRPr="004F15ED">
            <w:rPr>
              <w:rFonts w:eastAsia="Batang" w:cs="Arial"/>
              <w:b/>
              <w:szCs w:val="24"/>
              <w:lang w:bidi="ar-SA"/>
            </w:rPr>
            <w:t>Department:</w:t>
          </w:r>
        </w:p>
      </w:tc>
      <w:tc>
        <w:tcPr>
          <w:tcW w:w="7594" w:type="dxa"/>
          <w:gridSpan w:val="8"/>
          <w:tcBorders>
            <w:top w:val="single" w:sz="4" w:space="0" w:color="auto"/>
            <w:left w:val="nil"/>
            <w:bottom w:val="single" w:sz="6" w:space="0" w:color="auto"/>
            <w:right w:val="single" w:sz="6" w:space="0" w:color="auto"/>
          </w:tcBorders>
          <w:vAlign w:val="center"/>
        </w:tcPr>
        <w:p w14:paraId="4A4D2E3A" w14:textId="77777777" w:rsidR="004F15ED" w:rsidRPr="004F15ED" w:rsidRDefault="004F15ED" w:rsidP="004F15ED">
          <w:pPr>
            <w:rPr>
              <w:rFonts w:eastAsia="Batang" w:cs="Arial"/>
              <w:b/>
              <w:bCs/>
              <w:sz w:val="24"/>
              <w:szCs w:val="24"/>
              <w:lang w:bidi="ar-SA"/>
            </w:rPr>
          </w:pPr>
        </w:p>
      </w:tc>
    </w:tr>
    <w:tr w:rsidR="004F15ED" w:rsidRPr="004F15ED" w14:paraId="5301317D" w14:textId="77777777">
      <w:trPr>
        <w:divId w:val="1117989545"/>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47D75EC6" w14:textId="77777777" w:rsidR="004F15ED" w:rsidRPr="004F15ED" w:rsidRDefault="004F15ED" w:rsidP="004F15ED">
          <w:pPr>
            <w:rPr>
              <w:rFonts w:eastAsia="Batang" w:cs="Arial"/>
              <w:b/>
              <w:szCs w:val="24"/>
              <w:lang w:bidi="ar-SA"/>
            </w:rPr>
          </w:pPr>
          <w:r w:rsidRPr="004F15ED">
            <w:rPr>
              <w:rFonts w:eastAsia="Batang" w:cs="Arial"/>
              <w:b/>
              <w:szCs w:val="24"/>
              <w:lang w:bidi="ar-SA"/>
            </w:rPr>
            <w:t>Section:</w:t>
          </w:r>
        </w:p>
      </w:tc>
      <w:tc>
        <w:tcPr>
          <w:tcW w:w="5310" w:type="dxa"/>
          <w:gridSpan w:val="5"/>
          <w:tcBorders>
            <w:top w:val="nil"/>
            <w:left w:val="nil"/>
            <w:bottom w:val="single" w:sz="6" w:space="0" w:color="auto"/>
            <w:right w:val="single" w:sz="6" w:space="0" w:color="auto"/>
          </w:tcBorders>
          <w:vAlign w:val="center"/>
        </w:tcPr>
        <w:p w14:paraId="2C5BACE5" w14:textId="77777777" w:rsidR="004F15ED" w:rsidRPr="004F15ED" w:rsidRDefault="004F15ED" w:rsidP="004F15ED">
          <w:pPr>
            <w:rPr>
              <w:rFonts w:eastAsia="Batang" w:cs="Arial"/>
              <w:b/>
              <w:szCs w:val="24"/>
              <w:lang w:bidi="ar-SA"/>
            </w:rPr>
          </w:pPr>
        </w:p>
      </w:tc>
      <w:tc>
        <w:tcPr>
          <w:tcW w:w="1080" w:type="dxa"/>
          <w:gridSpan w:val="2"/>
          <w:tcBorders>
            <w:top w:val="nil"/>
            <w:left w:val="nil"/>
            <w:bottom w:val="single" w:sz="6" w:space="0" w:color="auto"/>
            <w:right w:val="single" w:sz="6" w:space="0" w:color="auto"/>
          </w:tcBorders>
          <w:vAlign w:val="center"/>
          <w:hideMark/>
        </w:tcPr>
        <w:p w14:paraId="5404944C" w14:textId="77777777" w:rsidR="004F15ED" w:rsidRPr="004F15ED" w:rsidRDefault="004F15ED" w:rsidP="004F15ED">
          <w:pPr>
            <w:rPr>
              <w:rFonts w:eastAsia="Batang" w:cs="Arial"/>
              <w:b/>
              <w:szCs w:val="24"/>
              <w:lang w:bidi="ar-SA"/>
            </w:rPr>
          </w:pPr>
          <w:r w:rsidRPr="004F15ED">
            <w:rPr>
              <w:rFonts w:eastAsia="Batang" w:cs="Arial"/>
              <w:b/>
              <w:szCs w:val="24"/>
              <w:lang w:bidi="ar-SA"/>
            </w:rPr>
            <w:t>Sheet:</w:t>
          </w:r>
        </w:p>
      </w:tc>
      <w:tc>
        <w:tcPr>
          <w:tcW w:w="1204" w:type="dxa"/>
          <w:tcBorders>
            <w:top w:val="nil"/>
            <w:left w:val="nil"/>
            <w:bottom w:val="single" w:sz="6" w:space="0" w:color="auto"/>
            <w:right w:val="single" w:sz="6" w:space="0" w:color="auto"/>
          </w:tcBorders>
          <w:vAlign w:val="center"/>
          <w:hideMark/>
        </w:tcPr>
        <w:p w14:paraId="4EBA0FE9" w14:textId="77777777" w:rsidR="004F15ED" w:rsidRPr="004F15ED" w:rsidRDefault="004F15ED" w:rsidP="004F15ED">
          <w:pPr>
            <w:rPr>
              <w:rFonts w:eastAsia="Batang" w:cs="Arial"/>
              <w:b/>
              <w:sz w:val="24"/>
              <w:szCs w:val="24"/>
              <w:lang w:bidi="ar-SA"/>
            </w:rPr>
          </w:pPr>
          <w:r w:rsidRPr="004F15ED">
            <w:rPr>
              <w:rFonts w:eastAsia="Batang" w:cs="Arial"/>
              <w:b/>
              <w:szCs w:val="24"/>
              <w:lang w:bidi="ar-SA"/>
            </w:rPr>
            <w:fldChar w:fldCharType="begin"/>
          </w:r>
          <w:r w:rsidRPr="004F15ED">
            <w:rPr>
              <w:rFonts w:eastAsia="Batang" w:cs="Arial"/>
              <w:b/>
              <w:szCs w:val="24"/>
              <w:lang w:bidi="ar-SA"/>
            </w:rPr>
            <w:instrText xml:space="preserve"> PAGE </w:instrText>
          </w:r>
          <w:r w:rsidRPr="004F15ED">
            <w:rPr>
              <w:rFonts w:eastAsia="Batang" w:cs="Arial"/>
              <w:b/>
              <w:szCs w:val="24"/>
              <w:lang w:bidi="ar-SA"/>
            </w:rPr>
            <w:fldChar w:fldCharType="separate"/>
          </w:r>
          <w:r w:rsidRPr="004F15ED">
            <w:rPr>
              <w:rFonts w:eastAsia="Batang" w:cs="Arial"/>
              <w:b/>
              <w:noProof/>
              <w:szCs w:val="24"/>
              <w:lang w:bidi="ar-SA"/>
            </w:rPr>
            <w:t>1</w:t>
          </w:r>
          <w:r w:rsidRPr="004F15ED">
            <w:rPr>
              <w:rFonts w:eastAsia="Batang" w:cs="Arial"/>
              <w:b/>
              <w:szCs w:val="24"/>
              <w:lang w:bidi="ar-SA"/>
            </w:rPr>
            <w:fldChar w:fldCharType="end"/>
          </w:r>
          <w:r w:rsidRPr="004F15ED">
            <w:rPr>
              <w:rFonts w:eastAsia="Batang" w:cs="Arial"/>
              <w:b/>
              <w:szCs w:val="24"/>
              <w:lang w:bidi="ar-SA"/>
            </w:rPr>
            <w:t xml:space="preserve"> of </w:t>
          </w:r>
          <w:r w:rsidRPr="004F15ED">
            <w:rPr>
              <w:rFonts w:eastAsia="Batang" w:cs="Arial"/>
              <w:b/>
              <w:bCs/>
              <w:szCs w:val="24"/>
              <w:lang w:bidi="ar-SA"/>
            </w:rPr>
            <w:fldChar w:fldCharType="begin"/>
          </w:r>
          <w:r w:rsidRPr="004F15ED">
            <w:rPr>
              <w:rFonts w:eastAsia="Batang" w:cs="Arial"/>
              <w:b/>
              <w:bCs/>
              <w:szCs w:val="24"/>
              <w:lang w:bidi="ar-SA"/>
            </w:rPr>
            <w:instrText xml:space="preserve"> NUMPAGES </w:instrText>
          </w:r>
          <w:r w:rsidRPr="004F15ED">
            <w:rPr>
              <w:rFonts w:eastAsia="Batang" w:cs="Arial"/>
              <w:b/>
              <w:bCs/>
              <w:szCs w:val="24"/>
              <w:lang w:bidi="ar-SA"/>
            </w:rPr>
            <w:fldChar w:fldCharType="separate"/>
          </w:r>
          <w:r w:rsidRPr="004F15ED">
            <w:rPr>
              <w:rFonts w:eastAsia="Batang" w:cs="Arial"/>
              <w:b/>
              <w:bCs/>
              <w:noProof/>
              <w:szCs w:val="24"/>
              <w:lang w:bidi="ar-SA"/>
            </w:rPr>
            <w:t>13</w:t>
          </w:r>
          <w:r w:rsidRPr="004F15ED">
            <w:rPr>
              <w:rFonts w:eastAsia="Batang" w:cs="Arial"/>
              <w:b/>
              <w:bCs/>
              <w:szCs w:val="24"/>
              <w:lang w:bidi="ar-SA"/>
            </w:rPr>
            <w:fldChar w:fldCharType="end"/>
          </w:r>
        </w:p>
      </w:tc>
    </w:tr>
  </w:tbl>
  <w:p w14:paraId="268FF5F8" w14:textId="77777777" w:rsidR="004F15ED" w:rsidRDefault="004F15ED" w:rsidP="00934C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5364B"/>
    <w:multiLevelType w:val="hybridMultilevel"/>
    <w:tmpl w:val="4978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012451"/>
    <w:multiLevelType w:val="hybridMultilevel"/>
    <w:tmpl w:val="D5B6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6330B1"/>
    <w:multiLevelType w:val="hybridMultilevel"/>
    <w:tmpl w:val="D5B6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6F6D9E"/>
    <w:multiLevelType w:val="hybridMultilevel"/>
    <w:tmpl w:val="221CD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491CAB"/>
    <w:multiLevelType w:val="hybridMultilevel"/>
    <w:tmpl w:val="CBF28FFE"/>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759DC"/>
    <w:multiLevelType w:val="hybridMultilevel"/>
    <w:tmpl w:val="4978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8F60AB"/>
    <w:multiLevelType w:val="hybridMultilevel"/>
    <w:tmpl w:val="A08EF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A87115"/>
    <w:multiLevelType w:val="hybridMultilevel"/>
    <w:tmpl w:val="C840E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1410DD"/>
    <w:multiLevelType w:val="hybridMultilevel"/>
    <w:tmpl w:val="471A2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08024E"/>
    <w:multiLevelType w:val="hybridMultilevel"/>
    <w:tmpl w:val="23D4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7"/>
  </w:num>
  <w:num w:numId="5">
    <w:abstractNumId w:val="6"/>
  </w:num>
  <w:num w:numId="6">
    <w:abstractNumId w:val="1"/>
  </w:num>
  <w:num w:numId="7">
    <w:abstractNumId w:val="5"/>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3EC"/>
    <w:rsid w:val="000443EC"/>
    <w:rsid w:val="00050A81"/>
    <w:rsid w:val="00063604"/>
    <w:rsid w:val="0008296D"/>
    <w:rsid w:val="0009162E"/>
    <w:rsid w:val="000962CD"/>
    <w:rsid w:val="000A2B74"/>
    <w:rsid w:val="000C4E39"/>
    <w:rsid w:val="000F5E29"/>
    <w:rsid w:val="00103E0F"/>
    <w:rsid w:val="00163C63"/>
    <w:rsid w:val="00186F82"/>
    <w:rsid w:val="0019793E"/>
    <w:rsid w:val="001C25CE"/>
    <w:rsid w:val="001C56FE"/>
    <w:rsid w:val="001D29F0"/>
    <w:rsid w:val="00241598"/>
    <w:rsid w:val="00276000"/>
    <w:rsid w:val="00276A95"/>
    <w:rsid w:val="002A43EC"/>
    <w:rsid w:val="002D2F1F"/>
    <w:rsid w:val="003340EB"/>
    <w:rsid w:val="00381F9A"/>
    <w:rsid w:val="003C6D02"/>
    <w:rsid w:val="003D656C"/>
    <w:rsid w:val="00404049"/>
    <w:rsid w:val="00414870"/>
    <w:rsid w:val="00415A45"/>
    <w:rsid w:val="004202E7"/>
    <w:rsid w:val="0046075B"/>
    <w:rsid w:val="00463ACE"/>
    <w:rsid w:val="0049352E"/>
    <w:rsid w:val="004C3340"/>
    <w:rsid w:val="004C4240"/>
    <w:rsid w:val="004E6013"/>
    <w:rsid w:val="004F15ED"/>
    <w:rsid w:val="004F4680"/>
    <w:rsid w:val="0052052D"/>
    <w:rsid w:val="00520A07"/>
    <w:rsid w:val="005665C9"/>
    <w:rsid w:val="005A0534"/>
    <w:rsid w:val="005C391F"/>
    <w:rsid w:val="00602170"/>
    <w:rsid w:val="0060543D"/>
    <w:rsid w:val="00617131"/>
    <w:rsid w:val="00641CDA"/>
    <w:rsid w:val="006E0E74"/>
    <w:rsid w:val="006E1261"/>
    <w:rsid w:val="006F1516"/>
    <w:rsid w:val="00702883"/>
    <w:rsid w:val="00733C9E"/>
    <w:rsid w:val="00785346"/>
    <w:rsid w:val="00796FD5"/>
    <w:rsid w:val="007B3EA1"/>
    <w:rsid w:val="007D1789"/>
    <w:rsid w:val="007E097F"/>
    <w:rsid w:val="007F258F"/>
    <w:rsid w:val="007F2776"/>
    <w:rsid w:val="0081287A"/>
    <w:rsid w:val="008441F8"/>
    <w:rsid w:val="00877C55"/>
    <w:rsid w:val="00881296"/>
    <w:rsid w:val="00885435"/>
    <w:rsid w:val="008A4CBA"/>
    <w:rsid w:val="008B42AB"/>
    <w:rsid w:val="009113A3"/>
    <w:rsid w:val="00934CD0"/>
    <w:rsid w:val="00966F0C"/>
    <w:rsid w:val="00994A09"/>
    <w:rsid w:val="009D3C41"/>
    <w:rsid w:val="009E4721"/>
    <w:rsid w:val="00A839A5"/>
    <w:rsid w:val="00A83E17"/>
    <w:rsid w:val="00A87346"/>
    <w:rsid w:val="00B02E4C"/>
    <w:rsid w:val="00B53BC2"/>
    <w:rsid w:val="00B547F7"/>
    <w:rsid w:val="00B73B34"/>
    <w:rsid w:val="00B8394B"/>
    <w:rsid w:val="00BB426D"/>
    <w:rsid w:val="00BC191B"/>
    <w:rsid w:val="00BD37BA"/>
    <w:rsid w:val="00BE52CF"/>
    <w:rsid w:val="00BF24D3"/>
    <w:rsid w:val="00C42FCC"/>
    <w:rsid w:val="00C94E11"/>
    <w:rsid w:val="00CA3219"/>
    <w:rsid w:val="00CC4C91"/>
    <w:rsid w:val="00CD4F32"/>
    <w:rsid w:val="00CF279D"/>
    <w:rsid w:val="00D12DC8"/>
    <w:rsid w:val="00D26033"/>
    <w:rsid w:val="00D624DF"/>
    <w:rsid w:val="00DC171A"/>
    <w:rsid w:val="00DE35CB"/>
    <w:rsid w:val="00DF53EE"/>
    <w:rsid w:val="00E55503"/>
    <w:rsid w:val="00E64A49"/>
    <w:rsid w:val="00E83ADC"/>
    <w:rsid w:val="00F25542"/>
    <w:rsid w:val="00F371BE"/>
    <w:rsid w:val="00F53721"/>
    <w:rsid w:val="00F5697E"/>
    <w:rsid w:val="00F82F15"/>
    <w:rsid w:val="00F857D0"/>
    <w:rsid w:val="00F97199"/>
    <w:rsid w:val="00FB2919"/>
    <w:rsid w:val="00FB30C4"/>
    <w:rsid w:val="00FC3A3E"/>
    <w:rsid w:val="00FD3790"/>
    <w:rsid w:val="00FE39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06E7"/>
  <w15:docId w15:val="{0CA2BA51-6A0E-4B7D-B039-8D4C7CBE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CD0"/>
    <w:pPr>
      <w:spacing w:after="0" w:line="240" w:lineRule="auto"/>
    </w:pPr>
    <w:rPr>
      <w:rFonts w:ascii="Cambria" w:hAnsi="Cambria"/>
      <w:sz w:val="20"/>
    </w:rPr>
  </w:style>
  <w:style w:type="paragraph" w:styleId="Heading1">
    <w:name w:val="heading 1"/>
    <w:basedOn w:val="Normal"/>
    <w:next w:val="Normal"/>
    <w:link w:val="Heading1Char"/>
    <w:uiPriority w:val="9"/>
    <w:qFormat/>
    <w:rsid w:val="00796FD5"/>
    <w:pPr>
      <w:keepNext/>
      <w:keepLines/>
      <w:spacing w:before="240"/>
      <w:outlineLvl w:val="0"/>
    </w:pPr>
    <w:rPr>
      <w:rFonts w:asciiTheme="majorHAnsi" w:eastAsiaTheme="majorEastAsia" w:hAnsiTheme="majorHAnsi" w:cstheme="majorBidi"/>
      <w:b/>
      <w:color w:val="2E74B5" w:themeColor="accent1" w:themeShade="BF"/>
      <w:sz w:val="32"/>
      <w:szCs w:val="32"/>
      <w:u w:val="single"/>
    </w:rPr>
  </w:style>
  <w:style w:type="paragraph" w:styleId="Heading4">
    <w:name w:val="heading 4"/>
    <w:basedOn w:val="Normal"/>
    <w:next w:val="Normal"/>
    <w:link w:val="Heading4Char"/>
    <w:uiPriority w:val="9"/>
    <w:semiHidden/>
    <w:unhideWhenUsed/>
    <w:qFormat/>
    <w:rsid w:val="004F15E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3A3E"/>
    <w:pPr>
      <w:tabs>
        <w:tab w:val="center" w:pos="4680"/>
        <w:tab w:val="right" w:pos="9360"/>
      </w:tabs>
    </w:pPr>
  </w:style>
  <w:style w:type="character" w:customStyle="1" w:styleId="HeaderChar">
    <w:name w:val="Header Char"/>
    <w:basedOn w:val="DefaultParagraphFont"/>
    <w:link w:val="Header"/>
    <w:uiPriority w:val="99"/>
    <w:rsid w:val="00FC3A3E"/>
  </w:style>
  <w:style w:type="paragraph" w:styleId="Footer">
    <w:name w:val="footer"/>
    <w:basedOn w:val="Normal"/>
    <w:link w:val="FooterChar"/>
    <w:unhideWhenUsed/>
    <w:rsid w:val="00FC3A3E"/>
    <w:pPr>
      <w:tabs>
        <w:tab w:val="center" w:pos="4680"/>
        <w:tab w:val="right" w:pos="9360"/>
      </w:tabs>
    </w:pPr>
  </w:style>
  <w:style w:type="character" w:customStyle="1" w:styleId="FooterChar">
    <w:name w:val="Footer Char"/>
    <w:basedOn w:val="DefaultParagraphFont"/>
    <w:link w:val="Footer"/>
    <w:rsid w:val="00FC3A3E"/>
  </w:style>
  <w:style w:type="character" w:customStyle="1" w:styleId="Heading1Char">
    <w:name w:val="Heading 1 Char"/>
    <w:basedOn w:val="DefaultParagraphFont"/>
    <w:link w:val="Heading1"/>
    <w:uiPriority w:val="9"/>
    <w:rsid w:val="00796FD5"/>
    <w:rPr>
      <w:rFonts w:asciiTheme="majorHAnsi" w:eastAsiaTheme="majorEastAsia" w:hAnsiTheme="majorHAnsi" w:cstheme="majorBidi"/>
      <w:b/>
      <w:color w:val="2E74B5" w:themeColor="accent1" w:themeShade="BF"/>
      <w:sz w:val="32"/>
      <w:szCs w:val="32"/>
      <w:u w:val="single"/>
    </w:rPr>
  </w:style>
  <w:style w:type="table" w:styleId="TableGrid">
    <w:name w:val="Table Grid"/>
    <w:basedOn w:val="TableNormal"/>
    <w:uiPriority w:val="39"/>
    <w:rsid w:val="00276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02E4C"/>
    <w:rPr>
      <w:szCs w:val="20"/>
    </w:rPr>
  </w:style>
  <w:style w:type="character" w:customStyle="1" w:styleId="FootnoteTextChar">
    <w:name w:val="Footnote Text Char"/>
    <w:basedOn w:val="DefaultParagraphFont"/>
    <w:link w:val="FootnoteText"/>
    <w:uiPriority w:val="99"/>
    <w:semiHidden/>
    <w:rsid w:val="00B02E4C"/>
    <w:rPr>
      <w:sz w:val="20"/>
      <w:szCs w:val="20"/>
    </w:rPr>
  </w:style>
  <w:style w:type="character" w:styleId="FootnoteReference">
    <w:name w:val="footnote reference"/>
    <w:basedOn w:val="DefaultParagraphFont"/>
    <w:uiPriority w:val="99"/>
    <w:semiHidden/>
    <w:unhideWhenUsed/>
    <w:rsid w:val="00B02E4C"/>
    <w:rPr>
      <w:vertAlign w:val="superscript"/>
    </w:rPr>
  </w:style>
  <w:style w:type="paragraph" w:styleId="ListParagraph">
    <w:name w:val="List Paragraph"/>
    <w:basedOn w:val="Normal"/>
    <w:uiPriority w:val="34"/>
    <w:qFormat/>
    <w:rsid w:val="0052052D"/>
    <w:pPr>
      <w:ind w:left="720"/>
      <w:contextualSpacing/>
    </w:pPr>
  </w:style>
  <w:style w:type="paragraph" w:styleId="BalloonText">
    <w:name w:val="Balloon Text"/>
    <w:basedOn w:val="Normal"/>
    <w:link w:val="BalloonTextChar"/>
    <w:uiPriority w:val="99"/>
    <w:semiHidden/>
    <w:unhideWhenUsed/>
    <w:rsid w:val="00E55503"/>
    <w:rPr>
      <w:rFonts w:ascii="Tahoma" w:hAnsi="Tahoma" w:cs="Tahoma"/>
      <w:sz w:val="16"/>
      <w:szCs w:val="16"/>
    </w:rPr>
  </w:style>
  <w:style w:type="character" w:customStyle="1" w:styleId="BalloonTextChar">
    <w:name w:val="Balloon Text Char"/>
    <w:basedOn w:val="DefaultParagraphFont"/>
    <w:link w:val="BalloonText"/>
    <w:uiPriority w:val="99"/>
    <w:semiHidden/>
    <w:rsid w:val="00E55503"/>
    <w:rPr>
      <w:rFonts w:ascii="Tahoma" w:hAnsi="Tahoma" w:cs="Tahoma"/>
      <w:sz w:val="16"/>
      <w:szCs w:val="16"/>
    </w:rPr>
  </w:style>
  <w:style w:type="character" w:styleId="Hyperlink">
    <w:name w:val="Hyperlink"/>
    <w:basedOn w:val="DefaultParagraphFont"/>
    <w:uiPriority w:val="99"/>
    <w:unhideWhenUsed/>
    <w:rsid w:val="00733C9E"/>
    <w:rPr>
      <w:color w:val="0563C1" w:themeColor="hyperlink"/>
      <w:u w:val="single"/>
    </w:rPr>
  </w:style>
  <w:style w:type="character" w:customStyle="1" w:styleId="Heading4Char">
    <w:name w:val="Heading 4 Char"/>
    <w:basedOn w:val="DefaultParagraphFont"/>
    <w:link w:val="Heading4"/>
    <w:uiPriority w:val="9"/>
    <w:semiHidden/>
    <w:rsid w:val="004F15ED"/>
    <w:rPr>
      <w:rFonts w:asciiTheme="majorHAnsi" w:eastAsiaTheme="majorEastAsia" w:hAnsiTheme="majorHAnsi" w:cstheme="majorBidi"/>
      <w:i/>
      <w:iCs/>
      <w:color w:val="2E74B5" w:themeColor="accent1" w:themeShade="BF"/>
    </w:rPr>
  </w:style>
  <w:style w:type="character" w:styleId="PageNumber">
    <w:name w:val="page number"/>
    <w:basedOn w:val="DefaultParagraphFont"/>
    <w:semiHidden/>
    <w:unhideWhenUsed/>
    <w:rsid w:val="004F15ED"/>
  </w:style>
  <w:style w:type="paragraph" w:customStyle="1" w:styleId="CellHeading">
    <w:name w:val="Cell Heading"/>
    <w:basedOn w:val="Normal"/>
    <w:next w:val="Normal"/>
    <w:rsid w:val="004F15ED"/>
    <w:pPr>
      <w:spacing w:before="60" w:after="60"/>
    </w:pPr>
    <w:rPr>
      <w:rFonts w:ascii="Arial" w:eastAsia="Times New Roman" w:hAnsi="Arial" w:cs="Arial"/>
      <w:b/>
      <w:bCs/>
      <w:szCs w:val="20"/>
      <w:lang w:val="en-AU"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4293">
      <w:bodyDiv w:val="1"/>
      <w:marLeft w:val="0"/>
      <w:marRight w:val="0"/>
      <w:marTop w:val="0"/>
      <w:marBottom w:val="0"/>
      <w:divBdr>
        <w:top w:val="none" w:sz="0" w:space="0" w:color="auto"/>
        <w:left w:val="none" w:sz="0" w:space="0" w:color="auto"/>
        <w:bottom w:val="none" w:sz="0" w:space="0" w:color="auto"/>
        <w:right w:val="none" w:sz="0" w:space="0" w:color="auto"/>
      </w:divBdr>
    </w:div>
    <w:div w:id="355666422">
      <w:bodyDiv w:val="1"/>
      <w:marLeft w:val="0"/>
      <w:marRight w:val="0"/>
      <w:marTop w:val="0"/>
      <w:marBottom w:val="0"/>
      <w:divBdr>
        <w:top w:val="none" w:sz="0" w:space="0" w:color="auto"/>
        <w:left w:val="none" w:sz="0" w:space="0" w:color="auto"/>
        <w:bottom w:val="none" w:sz="0" w:space="0" w:color="auto"/>
        <w:right w:val="none" w:sz="0" w:space="0" w:color="auto"/>
      </w:divBdr>
    </w:div>
    <w:div w:id="816727694">
      <w:bodyDiv w:val="1"/>
      <w:marLeft w:val="0"/>
      <w:marRight w:val="0"/>
      <w:marTop w:val="0"/>
      <w:marBottom w:val="0"/>
      <w:divBdr>
        <w:top w:val="none" w:sz="0" w:space="0" w:color="auto"/>
        <w:left w:val="none" w:sz="0" w:space="0" w:color="auto"/>
        <w:bottom w:val="none" w:sz="0" w:space="0" w:color="auto"/>
        <w:right w:val="none" w:sz="0" w:space="0" w:color="auto"/>
      </w:divBdr>
    </w:div>
    <w:div w:id="111798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6D4B7-A075-4398-AC62-5F840C99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Customer Complaint Record</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Complaint Record</dc:title>
  <dc:creator>Sanjeev Kelkar</dc:creator>
  <cp:lastModifiedBy>Sanjeev Kelkar</cp:lastModifiedBy>
  <cp:revision>6</cp:revision>
  <dcterms:created xsi:type="dcterms:W3CDTF">2019-05-31T05:09:00Z</dcterms:created>
  <dcterms:modified xsi:type="dcterms:W3CDTF">2019-05-31T06:09:00Z</dcterms:modified>
</cp:coreProperties>
</file>